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E0" w:rsidRDefault="008D33E0">
      <w:pPr>
        <w:autoSpaceDE w:val="0"/>
        <w:autoSpaceDN w:val="0"/>
        <w:spacing w:after="78" w:line="220" w:lineRule="exact"/>
      </w:pPr>
    </w:p>
    <w:p w:rsidR="008D33E0" w:rsidRPr="00EE4630" w:rsidRDefault="00432B67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EE463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D33E0" w:rsidRPr="00EE4630" w:rsidRDefault="00432B67">
      <w:pPr>
        <w:autoSpaceDE w:val="0"/>
        <w:autoSpaceDN w:val="0"/>
        <w:spacing w:before="670" w:after="0" w:line="230" w:lineRule="auto"/>
        <w:ind w:left="2142"/>
        <w:rPr>
          <w:lang w:val="ru-RU"/>
        </w:rPr>
      </w:pPr>
      <w:r w:rsidRPr="00EE4630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Ярославской области</w:t>
      </w:r>
    </w:p>
    <w:p w:rsidR="008D33E0" w:rsidRPr="007B081F" w:rsidRDefault="00432B67">
      <w:pPr>
        <w:autoSpaceDE w:val="0"/>
        <w:autoSpaceDN w:val="0"/>
        <w:spacing w:before="670" w:after="0" w:line="230" w:lineRule="auto"/>
        <w:ind w:left="1752"/>
        <w:rPr>
          <w:lang w:val="ru-RU"/>
        </w:rPr>
      </w:pP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Администрация Пошехонского муниципального район</w:t>
      </w:r>
    </w:p>
    <w:p w:rsidR="008D33E0" w:rsidRPr="00EE4630" w:rsidRDefault="00432B67">
      <w:pPr>
        <w:autoSpaceDE w:val="0"/>
        <w:autoSpaceDN w:val="0"/>
        <w:spacing w:before="670" w:after="0" w:line="230" w:lineRule="auto"/>
        <w:ind w:right="3256"/>
        <w:jc w:val="right"/>
        <w:rPr>
          <w:lang w:val="ru-RU"/>
        </w:rPr>
      </w:pPr>
      <w:r w:rsidRPr="00EE4630">
        <w:rPr>
          <w:rFonts w:ascii="Times New Roman" w:eastAsia="Times New Roman" w:hAnsi="Times New Roman"/>
          <w:color w:val="000000"/>
          <w:sz w:val="24"/>
          <w:lang w:val="ru-RU"/>
        </w:rPr>
        <w:t>МБОУ Гаютинская СШ</w:t>
      </w:r>
    </w:p>
    <w:p w:rsidR="008D33E0" w:rsidRPr="001D1F64" w:rsidRDefault="00432B67">
      <w:pPr>
        <w:autoSpaceDE w:val="0"/>
        <w:autoSpaceDN w:val="0"/>
        <w:spacing w:before="1436" w:after="0" w:line="230" w:lineRule="auto"/>
        <w:ind w:right="1496"/>
        <w:jc w:val="right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8D33E0" w:rsidRPr="001D1F64" w:rsidRDefault="00432B67">
      <w:pPr>
        <w:autoSpaceDE w:val="0"/>
        <w:autoSpaceDN w:val="0"/>
        <w:spacing w:after="0" w:line="230" w:lineRule="auto"/>
        <w:ind w:right="1908"/>
        <w:jc w:val="right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8D33E0" w:rsidRPr="001D1F64" w:rsidRDefault="00432B67">
      <w:pPr>
        <w:autoSpaceDE w:val="0"/>
        <w:autoSpaceDN w:val="0"/>
        <w:spacing w:before="182" w:after="0" w:line="230" w:lineRule="auto"/>
        <w:ind w:right="20"/>
        <w:jc w:val="right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______________А. Н. Колюхов</w:t>
      </w:r>
    </w:p>
    <w:p w:rsidR="008D33E0" w:rsidRPr="001D1F64" w:rsidRDefault="00432B67" w:rsidP="00114903">
      <w:pPr>
        <w:autoSpaceDE w:val="0"/>
        <w:autoSpaceDN w:val="0"/>
        <w:spacing w:before="182" w:after="0" w:line="230" w:lineRule="auto"/>
        <w:ind w:right="1866"/>
        <w:jc w:val="right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="0011490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</w:t>
      </w:r>
      <w:r w:rsidRPr="001D1F6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11490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</w:t>
      </w:r>
      <w:r w:rsidRPr="001D1F6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 </w:t>
      </w:r>
      <w:r w:rsidR="0011490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</w:t>
      </w:r>
      <w:bookmarkStart w:id="0" w:name="_GoBack"/>
      <w:bookmarkEnd w:id="0"/>
      <w:r w:rsidRPr="001D1F6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г.</w:t>
      </w:r>
    </w:p>
    <w:p w:rsidR="008D33E0" w:rsidRPr="001D1F64" w:rsidRDefault="00432B67">
      <w:pPr>
        <w:autoSpaceDE w:val="0"/>
        <w:autoSpaceDN w:val="0"/>
        <w:spacing w:before="1038" w:after="0" w:line="230" w:lineRule="auto"/>
        <w:jc w:val="center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2750269)</w:t>
      </w:r>
    </w:p>
    <w:p w:rsidR="008D33E0" w:rsidRPr="001D1F64" w:rsidRDefault="00432B67">
      <w:pPr>
        <w:autoSpaceDE w:val="0"/>
        <w:autoSpaceDN w:val="0"/>
        <w:spacing w:before="670" w:after="0" w:line="230" w:lineRule="auto"/>
        <w:ind w:right="3624"/>
        <w:jc w:val="right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курса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ind w:right="3670"/>
        <w:jc w:val="right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«Математика»</w:t>
      </w:r>
    </w:p>
    <w:p w:rsidR="008D33E0" w:rsidRPr="001D1F64" w:rsidRDefault="00432B67">
      <w:pPr>
        <w:autoSpaceDE w:val="0"/>
        <w:autoSpaceDN w:val="0"/>
        <w:spacing w:before="670" w:after="0" w:line="230" w:lineRule="auto"/>
        <w:ind w:left="2112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(для  5-6 классов образовательных организаций)</w:t>
      </w:r>
    </w:p>
    <w:p w:rsidR="001D1F64" w:rsidRPr="001D1F64" w:rsidRDefault="001D1F64">
      <w:pPr>
        <w:rPr>
          <w:lang w:val="ru-RU"/>
        </w:rPr>
      </w:pPr>
    </w:p>
    <w:p w:rsidR="00EE4630" w:rsidRDefault="00EE4630" w:rsidP="001D1F64">
      <w:pPr>
        <w:tabs>
          <w:tab w:val="left" w:pos="2235"/>
        </w:tabs>
        <w:rPr>
          <w:lang w:val="ru-RU"/>
        </w:rPr>
      </w:pPr>
    </w:p>
    <w:p w:rsidR="00EE4630" w:rsidRPr="00EE4630" w:rsidRDefault="00EE4630" w:rsidP="00EE4630">
      <w:pPr>
        <w:rPr>
          <w:lang w:val="ru-RU"/>
        </w:rPr>
      </w:pPr>
    </w:p>
    <w:p w:rsidR="008D33E0" w:rsidRDefault="00EE4630" w:rsidP="00EE4630">
      <w:pPr>
        <w:tabs>
          <w:tab w:val="left" w:pos="3285"/>
        </w:tabs>
        <w:rPr>
          <w:lang w:val="ru-RU"/>
        </w:rPr>
      </w:pPr>
      <w:r>
        <w:rPr>
          <w:lang w:val="ru-RU"/>
        </w:rPr>
        <w:tab/>
      </w:r>
    </w:p>
    <w:p w:rsidR="00EE4630" w:rsidRDefault="00EE4630" w:rsidP="00EE4630">
      <w:pPr>
        <w:tabs>
          <w:tab w:val="left" w:pos="3285"/>
        </w:tabs>
        <w:rPr>
          <w:lang w:val="ru-RU"/>
        </w:rPr>
      </w:pPr>
    </w:p>
    <w:p w:rsidR="00EE4630" w:rsidRPr="001D1F64" w:rsidRDefault="00EE4630" w:rsidP="00EE4630">
      <w:pPr>
        <w:tabs>
          <w:tab w:val="left" w:pos="3285"/>
        </w:tabs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30" w:lineRule="auto"/>
        <w:ind w:right="3726"/>
        <w:jc w:val="right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Гаютино 2022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78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D33E0" w:rsidRPr="001D1F64" w:rsidRDefault="00432B67">
      <w:pPr>
        <w:autoSpaceDE w:val="0"/>
        <w:autoSpaceDN w:val="0"/>
        <w:spacing w:before="346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"МАТЕМАТИКА" </w:t>
      </w:r>
    </w:p>
    <w:p w:rsidR="008D33E0" w:rsidRPr="001D1F64" w:rsidRDefault="00432B67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5-6 классов разработана на основе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рабочей программе учтены идеи и положения Концепции развития математического образования в Российской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</w:t>
      </w:r>
    </w:p>
    <w:p w:rsidR="008D33E0" w:rsidRPr="001D1F64" w:rsidRDefault="00432B6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D33E0" w:rsidRPr="001D1F64" w:rsidRDefault="00432B6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D33E0" w:rsidRPr="001D1F64" w:rsidRDefault="00432B67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D33E0" w:rsidRPr="001D1F64" w:rsidRDefault="00432B6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математике даёт возможность развивать у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D33E0" w:rsidRPr="001D1F64" w:rsidRDefault="00432B6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8D33E0" w:rsidRPr="001D1F64" w:rsidRDefault="00432B6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Приоритетными целями обучения математике в 5-6 классах являются:</w:t>
      </w:r>
    </w:p>
    <w:p w:rsidR="008D33E0" w:rsidRPr="001D1F64" w:rsidRDefault="00432B67">
      <w:pPr>
        <w:autoSpaceDE w:val="0"/>
        <w:autoSpaceDN w:val="0"/>
        <w:spacing w:before="180" w:after="0" w:line="271" w:lineRule="auto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осознанию взаимосвязи математики и окружающего мира; </w:t>
      </w:r>
    </w:p>
    <w:p w:rsidR="008D33E0" w:rsidRPr="001D1F64" w:rsidRDefault="00432B67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D33E0" w:rsidRPr="001D1F64" w:rsidRDefault="00432B67">
      <w:pPr>
        <w:autoSpaceDE w:val="0"/>
        <w:autoSpaceDN w:val="0"/>
        <w:spacing w:before="178" w:after="0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8D33E0" w:rsidRPr="001D1F64" w:rsidRDefault="00432B6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арифметического материала начинается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вычислений. </w:t>
      </w:r>
    </w:p>
    <w:p w:rsidR="008D33E0" w:rsidRPr="001D1F64" w:rsidRDefault="00432B67">
      <w:pPr>
        <w:autoSpaceDE w:val="0"/>
        <w:autoSpaceDN w:val="0"/>
        <w:spacing w:before="72" w:after="0" w:line="288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что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целесообразно с точки зрения логики изложения числовой линии, когда правила действий с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86" w:right="676" w:bottom="34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отрицательные числа» выделяется подтема «Целые числа», в рамках которой знакомство с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отрицательными числами и действиями с положительными и отрицательными числами происходит на основе содержательного подхода.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</w:t>
      </w:r>
    </w:p>
    <w:p w:rsidR="008D33E0" w:rsidRPr="001D1F64" w:rsidRDefault="00432B6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5-6 классах используются арифметические приёмы решения. Текстовые задачи, решаемые при отработке вычислительных навыков в 5-6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D33E0" w:rsidRPr="001D1F64" w:rsidRDefault="00432B67">
      <w:pPr>
        <w:autoSpaceDE w:val="0"/>
        <w:autoSpaceDN w:val="0"/>
        <w:spacing w:before="72" w:after="0" w:line="281" w:lineRule="auto"/>
        <w:ind w:right="432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используется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D33E0" w:rsidRPr="001D1F64" w:rsidRDefault="00432B6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«Математики»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школе, систематизируются и расширяются.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8D33E0" w:rsidRPr="001D1F64" w:rsidRDefault="00432B67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 течение каждого года обучения, всего не менее 340 учебных часов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216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"МАТЕМАТИКА"</w:t>
      </w:r>
    </w:p>
    <w:p w:rsidR="008D33E0" w:rsidRPr="001D1F64" w:rsidRDefault="00432B67">
      <w:pPr>
        <w:autoSpaceDE w:val="0"/>
        <w:autoSpaceDN w:val="0"/>
        <w:spacing w:before="346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8D33E0" w:rsidRPr="001D1F64" w:rsidRDefault="00432B67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8D33E0" w:rsidRPr="001D1F64" w:rsidRDefault="00432B67">
      <w:pPr>
        <w:autoSpaceDE w:val="0"/>
        <w:autoSpaceDN w:val="0"/>
        <w:spacing w:before="72" w:after="0" w:line="283" w:lineRule="auto"/>
        <w:ind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выражений; порядок выполнения действий.</w:t>
      </w:r>
    </w:p>
    <w:p w:rsidR="008D33E0" w:rsidRPr="001D1F64" w:rsidRDefault="00432B6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8D33E0" w:rsidRPr="001D1F64" w:rsidRDefault="00432B67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8D33E0" w:rsidRPr="001D1F64" w:rsidRDefault="00432B67">
      <w:pPr>
        <w:autoSpaceDE w:val="0"/>
        <w:autoSpaceDN w:val="0"/>
        <w:spacing w:before="264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8D33E0" w:rsidRPr="001D1F64" w:rsidRDefault="00432B67">
      <w:pPr>
        <w:autoSpaceDE w:val="0"/>
        <w:autoSpaceDN w:val="0"/>
        <w:spacing w:before="168" w:after="0"/>
        <w:ind w:right="432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Единицы измерения: массы, объёма, цены; расстояния, времени, скорости.</w:t>
      </w:r>
    </w:p>
    <w:p w:rsidR="008D33E0" w:rsidRPr="001D1F64" w:rsidRDefault="00432B67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8D33E0" w:rsidRPr="001D1F64" w:rsidRDefault="00432B67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ломаной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436" w:right="622" w:bottom="416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86" w:lineRule="auto"/>
        <w:ind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ств ст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8D33E0" w:rsidRPr="001D1F64" w:rsidRDefault="00432B67">
      <w:pPr>
        <w:autoSpaceDE w:val="0"/>
        <w:autoSpaceDN w:val="0"/>
        <w:spacing w:before="38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8D33E0" w:rsidRPr="001D1F64" w:rsidRDefault="00432B67">
      <w:pPr>
        <w:autoSpaceDE w:val="0"/>
        <w:autoSpaceDN w:val="0"/>
        <w:spacing w:before="264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</w:t>
      </w:r>
    </w:p>
    <w:p w:rsidR="008D33E0" w:rsidRPr="001D1F64" w:rsidRDefault="00432B67">
      <w:pPr>
        <w:autoSpaceDE w:val="0"/>
        <w:autoSpaceDN w:val="0"/>
        <w:spacing w:before="168" w:after="0" w:line="281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сочетательного свой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ств сл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ожения и умножения, распределительного свойства умножения.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Округление натуральных чисел.  Делители и кратные числа; наибольший общий делитель и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наименьшее общее кратное. Делимость суммы и произведения. Деление с остатком.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8D33E0" w:rsidRPr="001D1F64" w:rsidRDefault="00432B67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D33E0" w:rsidRPr="001D1F64" w:rsidRDefault="00432B67">
      <w:pPr>
        <w:autoSpaceDE w:val="0"/>
        <w:autoSpaceDN w:val="0"/>
        <w:spacing w:before="70" w:after="0"/>
        <w:ind w:right="288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Положительные и отрицательные числа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Положительные и отрицательные числа. Целые числа. Модуль числа, геометрическая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интерпретация модуля числа. Изображение чисел на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Числовые промежутки.</w:t>
      </w:r>
    </w:p>
    <w:p w:rsidR="008D33E0" w:rsidRPr="001D1F64" w:rsidRDefault="00432B67">
      <w:pPr>
        <w:autoSpaceDE w:val="0"/>
        <w:autoSpaceDN w:val="0"/>
        <w:spacing w:before="72" w:after="0" w:line="271" w:lineRule="auto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Сравнение чисел. Арифметические действия с положительными и отрицательными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Буквенные выражения</w:t>
      </w:r>
    </w:p>
    <w:p w:rsidR="008D33E0" w:rsidRPr="001D1F64" w:rsidRDefault="00432B67">
      <w:pPr>
        <w:autoSpaceDE w:val="0"/>
        <w:autoSpaceDN w:val="0"/>
        <w:spacing w:before="166" w:after="0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8D33E0" w:rsidRPr="001D1F64" w:rsidRDefault="00432B67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Единицы измерения: массы, стоимости; расстояния, времени, скорости. Связь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86" w:right="662" w:bottom="402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81" w:lineRule="auto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единицами измерения каждой величины. Решение задач, связанных с отношением,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задачи. Представление данных с помощью таблиц и диаграмм. Столбчатые диаграммы: чтение и построение. Чтение круговых диаграмм.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8D33E0" w:rsidRPr="001D1F64" w:rsidRDefault="00432B67">
      <w:pPr>
        <w:autoSpaceDE w:val="0"/>
        <w:autoSpaceDN w:val="0"/>
        <w:spacing w:before="166" w:after="0" w:line="283" w:lineRule="auto"/>
        <w:ind w:right="288" w:firstLine="180"/>
        <w:rPr>
          <w:lang w:val="ru-RU"/>
        </w:rPr>
      </w:pP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Взаимное расположение двух прямых на плоскости, параллельные прямые, перпендикулярные прямые.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Измерение расстояний: между двумя точками, от точки до прямой; длина маршрута на квадратной сетке.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</w:t>
      </w:r>
    </w:p>
    <w:p w:rsidR="008D33E0" w:rsidRPr="001D1F64" w:rsidRDefault="00432B67">
      <w:pPr>
        <w:autoSpaceDE w:val="0"/>
        <w:autoSpaceDN w:val="0"/>
        <w:spacing w:before="70" w:after="0" w:line="286" w:lineRule="auto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Прямоугольник, квадрат: использование свой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ств ст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орон, углов, диагоналей. Изображение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Симметрия: центральная, осевая и зеркальная симметрии. Построение симметричных фигур.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Наглядные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</w:t>
      </w:r>
      <w:r w:rsidRPr="001D1F64">
        <w:rPr>
          <w:lang w:val="ru-RU"/>
        </w:rPr>
        <w:br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др.). Понятие объёма; единицы измерения объёма. Объём прямоугольного параллелепипеда, куба.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86" w:right="676" w:bottom="1440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78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:rsidR="008D33E0" w:rsidRPr="001D1F64" w:rsidRDefault="00432B67">
      <w:pPr>
        <w:autoSpaceDE w:val="0"/>
        <w:autoSpaceDN w:val="0"/>
        <w:spacing w:before="346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D1F64">
        <w:rPr>
          <w:lang w:val="ru-RU"/>
        </w:rPr>
        <w:tab/>
      </w:r>
      <w:proofErr w:type="gramStart"/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1F64">
        <w:rPr>
          <w:lang w:val="ru-RU"/>
        </w:rPr>
        <w:br/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78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D33E0" w:rsidRPr="001D1F64" w:rsidRDefault="00432B67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учебного предмета «Математика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»х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арактеризуются овладением </w:t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1D1F6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1D1F6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1D1F6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8D33E0" w:rsidRPr="001D1F64" w:rsidRDefault="00432B67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1D1F6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D33E0" w:rsidRPr="001D1F64" w:rsidRDefault="00432B67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8D33E0" w:rsidRPr="001D1F64" w:rsidRDefault="00432B67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8D33E0" w:rsidRPr="001D1F64" w:rsidRDefault="00432B6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8D33E0" w:rsidRPr="001D1F64" w:rsidRDefault="00432B6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</w:t>
      </w:r>
    </w:p>
    <w:p w:rsidR="008D33E0" w:rsidRPr="001D1F64" w:rsidRDefault="00432B67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33E0" w:rsidRPr="001D1F64" w:rsidRDefault="00432B6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8D33E0" w:rsidRPr="001D1F64" w:rsidRDefault="00432B6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вопросы как исследовательский инструмент познания;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8D33E0" w:rsidRPr="001D1F64" w:rsidRDefault="00432B6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аргументировать свою позицию, мнение;</w:t>
      </w:r>
    </w:p>
    <w:p w:rsidR="008D33E0" w:rsidRPr="001D1F64" w:rsidRDefault="00432B6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8D33E0" w:rsidRPr="001D1F64" w:rsidRDefault="00432B67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78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8D33E0" w:rsidRPr="001D1F64" w:rsidRDefault="00432B67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1D1F6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8D33E0" w:rsidRPr="001D1F64" w:rsidRDefault="00432B6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8D33E0" w:rsidRPr="001D1F64" w:rsidRDefault="00432B6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 в соответствии с условиями и целями общения; </w:t>
      </w:r>
    </w:p>
    <w:p w:rsidR="008D33E0" w:rsidRPr="001D1F64" w:rsidRDefault="00432B67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8D33E0" w:rsidRPr="001D1F64" w:rsidRDefault="00432B6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корректной форме формулировать разногласия, свои возражения; </w:t>
      </w:r>
    </w:p>
    <w:p w:rsidR="008D33E0" w:rsidRPr="001D1F64" w:rsidRDefault="00432B6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результаты решения задачи, эксперимента, исследования, проекта;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аудитории.</w:t>
      </w:r>
    </w:p>
    <w:p w:rsidR="008D33E0" w:rsidRPr="001D1F64" w:rsidRDefault="00432B6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8D33E0" w:rsidRPr="001D1F64" w:rsidRDefault="00432B6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8D33E0" w:rsidRPr="001D1F64" w:rsidRDefault="00432B67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обобщать мнения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людей; участвовать в групповых формах работы (обсуждения, обмен мнениями, мозговые штурмы и др.); </w:t>
      </w:r>
    </w:p>
    <w:p w:rsidR="008D33E0" w:rsidRPr="001D1F64" w:rsidRDefault="00432B6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 и координировать свои действия с другими членами команды;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1D1F6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1D1F6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8D33E0" w:rsidRPr="001D1F64" w:rsidRDefault="00432B6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8D33E0" w:rsidRPr="001D1F64" w:rsidRDefault="00432B67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114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8D33E0" w:rsidRPr="001D1F64" w:rsidRDefault="00432B67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8D33E0" w:rsidRPr="001D1F64" w:rsidRDefault="00432B6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33E0" w:rsidRPr="001D1F64" w:rsidRDefault="00432B6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D33E0" w:rsidRPr="001D1F64" w:rsidRDefault="00432B67">
      <w:pPr>
        <w:autoSpaceDE w:val="0"/>
        <w:autoSpaceDN w:val="0"/>
        <w:spacing w:before="324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D33E0" w:rsidRPr="001D1F64" w:rsidRDefault="00432B67">
      <w:pPr>
        <w:autoSpaceDE w:val="0"/>
        <w:autoSpaceDN w:val="0"/>
        <w:spacing w:before="264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координатной (числовой) прямой.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 чины через другие.</w:t>
      </w:r>
    </w:p>
    <w:p w:rsidR="008D33E0" w:rsidRPr="001D1F64" w:rsidRDefault="00432B67">
      <w:pPr>
        <w:autoSpaceDE w:val="0"/>
        <w:autoSpaceDN w:val="0"/>
        <w:spacing w:before="70" w:after="0" w:line="262" w:lineRule="auto"/>
        <w:ind w:right="432"/>
        <w:jc w:val="center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1D1F64">
        <w:rPr>
          <w:lang w:val="ru-RU"/>
        </w:rPr>
        <w:tab/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Находить длины отрезков непосредственным измерением с помощью линейки, строить отрезки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334" w:right="774" w:bottom="40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заданной длины; строить окружность заданного радиуса.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1F64">
        <w:rPr>
          <w:lang w:val="ru-RU"/>
        </w:rPr>
        <w:tab/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D33E0" w:rsidRPr="001D1F64" w:rsidRDefault="00432B6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8D33E0" w:rsidRPr="001D1F64" w:rsidRDefault="00432B6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D33E0" w:rsidRPr="001D1F64" w:rsidRDefault="00432B6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D1F64">
        <w:rPr>
          <w:lang w:val="ru-RU"/>
        </w:rPr>
        <w:tab/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точки в прямоугольной системе координат с координатами этой точки.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Округлять целые числа и десятичные дроби, находить приближения чисел.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Числовые и буквенные выражения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D33E0" w:rsidRPr="001D1F64" w:rsidRDefault="00432B67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Пользоваться признаками делимости, раскладывать натуральные числа на простые множители. Пользоваться масштабом, составлять пропорции и отношения.</w:t>
      </w:r>
    </w:p>
    <w:p w:rsidR="008D33E0" w:rsidRPr="001D1F64" w:rsidRDefault="00432B6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Находить неизвестный компонент равенства.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8D33E0" w:rsidRPr="001D1F64" w:rsidRDefault="00432B6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Решать многошаговые текстовые задачи арифметическим способом.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8D33E0" w:rsidRPr="001D1F64" w:rsidRDefault="00432B6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86" w:right="810" w:bottom="452" w:left="666" w:header="720" w:footer="720" w:gutter="0"/>
          <w:cols w:space="720" w:equalWidth="0">
            <w:col w:w="1042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78" w:line="220" w:lineRule="exact"/>
        <w:rPr>
          <w:lang w:val="ru-RU"/>
        </w:rPr>
      </w:pPr>
    </w:p>
    <w:p w:rsidR="008D33E0" w:rsidRPr="001D1F64" w:rsidRDefault="00432B6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Составлять буквенные выражения по условию задачи.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 </w:t>
      </w: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Представлять информацию с помощью таблиц, линейной и столбчатой диаграмм.</w:t>
      </w:r>
    </w:p>
    <w:p w:rsidR="008D33E0" w:rsidRPr="001D1F64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D1F64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8D33E0" w:rsidRPr="001D1F64" w:rsidRDefault="00432B6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D1F64">
        <w:rPr>
          <w:lang w:val="ru-RU"/>
        </w:rPr>
        <w:tab/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 </w:t>
      </w:r>
      <w:r w:rsidRPr="001D1F64">
        <w:rPr>
          <w:lang w:val="ru-RU"/>
        </w:rPr>
        <w:tab/>
      </w:r>
      <w:proofErr w:type="gramStart"/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Изображать на клетчатой бумаге прямоугольный параллелепипед.</w:t>
      </w:r>
    </w:p>
    <w:p w:rsidR="008D33E0" w:rsidRPr="001D1F64" w:rsidRDefault="00432B6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D1F64">
        <w:rPr>
          <w:lang w:val="ru-RU"/>
        </w:rPr>
        <w:tab/>
      </w: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8D33E0" w:rsidRPr="001D1F64" w:rsidRDefault="00432B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1F64">
        <w:rPr>
          <w:rFonts w:ascii="Times New Roman" w:eastAsia="Times New Roman" w:hAnsi="Times New Roman"/>
          <w:color w:val="000000"/>
          <w:sz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D33E0" w:rsidRPr="001D1F64" w:rsidRDefault="008D33E0">
      <w:pPr>
        <w:rPr>
          <w:lang w:val="ru-RU"/>
        </w:rPr>
        <w:sectPr w:rsidR="008D33E0" w:rsidRPr="001D1F64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4" w:line="220" w:lineRule="exact"/>
        <w:rPr>
          <w:lang w:val="ru-RU"/>
        </w:rPr>
      </w:pPr>
    </w:p>
    <w:p w:rsidR="008D33E0" w:rsidRDefault="00432B67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944"/>
        <w:gridCol w:w="528"/>
        <w:gridCol w:w="1140"/>
        <w:gridCol w:w="1166"/>
        <w:gridCol w:w="6256"/>
      </w:tblGrid>
      <w:tr w:rsidR="008D33E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6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D33E0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</w:tr>
      <w:tr w:rsidR="008D33E0" w:rsidRPr="0011490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 </w:t>
            </w:r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Натуральные числа. Действия с натуральными числами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Десятичная система счисления.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Ряд натуральных чисел.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Натуральный ряд.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Число 0.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45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https://physicon.ru/platforma-oblako-znanij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https://hw.lecta.ru/?</w:t>
            </w:r>
          </w:p>
          <w:p w:rsidR="008D33E0" w:rsidRDefault="00432B67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utm_source=prosvet&amp;utm_medium=uchitelclub&amp;utm_campaign=mainpage_teach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Натуральные числа на </w:t>
            </w:r>
            <w:proofErr w:type="gramStart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координатной</w:t>
            </w:r>
            <w:proofErr w:type="gramEnd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Сравнение, округлениенатуральныхчисел.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 остатком.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2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944"/>
        <w:gridCol w:w="528"/>
        <w:gridCol w:w="1140"/>
        <w:gridCol w:w="1166"/>
        <w:gridCol w:w="6256"/>
      </w:tblGrid>
      <w:tr w:rsidR="008D33E0" w:rsidRPr="00114903">
        <w:trPr>
          <w:trHeight w:hRule="exact" w:val="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 w:rsidRPr="001149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 геометрия. Линии на плоскости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Ломаная.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Измерение длины отрезка, метрические единицы измерения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Угол.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944"/>
        <w:gridCol w:w="528"/>
        <w:gridCol w:w="1140"/>
        <w:gridCol w:w="1166"/>
        <w:gridCol w:w="6256"/>
      </w:tblGrid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«Построение углов</w:t>
            </w:r>
            <w:proofErr w:type="gramStart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»П</w:t>
            </w:r>
            <w:proofErr w:type="gramEnd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рактическая работа 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 дроби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Основноесвойство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Смешанная дробь.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Решение текстовых задач, </w:t>
            </w:r>
            <w:proofErr w:type="gramStart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</w:t>
            </w:r>
            <w:proofErr w:type="gramEnd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641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1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2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Многоугольники</w:t>
            </w:r>
          </w:p>
        </w:tc>
      </w:tr>
      <w:tr w:rsidR="008D33E0" w:rsidRPr="0011490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944"/>
        <w:gridCol w:w="528"/>
        <w:gridCol w:w="1140"/>
        <w:gridCol w:w="1166"/>
        <w:gridCol w:w="6256"/>
      </w:tblGrid>
      <w:tr w:rsidR="008D33E0" w:rsidRPr="00114903">
        <w:trPr>
          <w:trHeight w:hRule="exact" w:val="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Четырёхугольник, прямоугольник, квадрат.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Десятичные дроби 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.5.4.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 w:rsidRPr="001149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  <w:tr w:rsidR="008D33E0" w:rsidRPr="00114903">
        <w:trPr>
          <w:trHeight w:hRule="exact" w:val="7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Многогранники.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944"/>
        <w:gridCol w:w="528"/>
        <w:gridCol w:w="1140"/>
        <w:gridCol w:w="1166"/>
        <w:gridCol w:w="6256"/>
      </w:tblGrid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50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7.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и обобщение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2" w:right="172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48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</w:tbl>
    <w:p w:rsidR="008D33E0" w:rsidRDefault="00432B67">
      <w:pPr>
        <w:autoSpaceDE w:val="0"/>
        <w:autoSpaceDN w:val="0"/>
        <w:spacing w:before="188" w:after="598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248"/>
        <w:gridCol w:w="1274"/>
        <w:gridCol w:w="6844"/>
      </w:tblGrid>
      <w:tr w:rsidR="008D33E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684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D33E0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</w:tr>
      <w:tr w:rsidR="008D33E0" w:rsidRPr="0011490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Натуральные числа. Действия с натуральными числами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Числовые выражения, порядок действий, использование скобок.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248"/>
        <w:gridCol w:w="1274"/>
        <w:gridCol w:w="6844"/>
      </w:tblGrid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натуральных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Разложение числа на простые 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Делимость суммы и произведения.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Деление с остатком.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текстовых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 w:rsidRPr="0011490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Наглядная геометрия. </w:t>
            </w:r>
            <w:proofErr w:type="gramStart"/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Прямые на плоскости</w:t>
            </w:r>
            <w:proofErr w:type="gramEnd"/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Перпендикулярные прямые.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Параллельные прямые.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proofErr w:type="gramStart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Расстояние между двумя точками, от точки до прямой, длина пути на квадратной сетке.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Примеры прямых в пространстве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роби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Обыкновенная дробь, основное свойство дроби, сокращение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и упорядочивание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248"/>
        <w:gridCol w:w="1274"/>
        <w:gridCol w:w="6844"/>
      </w:tblGrid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Десятичные дроби и метрическая система мер.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обыкновенными и десятичными дробями.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Отношение.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Деление в данном отношении.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Масштаб, пропорция.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процента.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Вычисление процента от величины и величины по её проценту.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Решение текстовых задач, </w:t>
            </w:r>
            <w:proofErr w:type="gramStart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</w:t>
            </w:r>
            <w:proofErr w:type="gramEnd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держащих дроби и проценты.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Симметрия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Осевая симметрия.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Центральная симметрия.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Построение симметричных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«Осевая симметрия».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248"/>
        <w:gridCol w:w="1274"/>
        <w:gridCol w:w="6844"/>
      </w:tblGrid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Симметрия в пространстве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Выражения с буквами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Буквенные выражения и числовые подстановки.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Буквенные равенства, нахождение неизвестного компонента.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Формулы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 w:rsidRPr="001149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6. </w:t>
            </w:r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Нагляднаягеометрия. Фигуры на плоскости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Четырёхугольник, примеры четырёхугольников.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Прямоугольник, квадрат: свойства сторон, углов, диагоналей.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Виды треугольников.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Площадь фигуры.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Формулы периметра и площади прямоугольника.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248"/>
        <w:gridCol w:w="1274"/>
        <w:gridCol w:w="6844"/>
      </w:tblGrid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Приближённое измерение площади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«Площадь круга»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50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 w:rsidRPr="001149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7. </w:t>
            </w:r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Положительные и отрицательные числа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Целые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Модуль числа, геометрическая интерпретация модуля.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промежутки.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Положительные и отрицательные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Сравнение положительных и отрицательных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текстовых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Раздел 8. Представление данных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Прямоугольная система координат на плоскости.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Координаты точки на плоскости, абсцисса и ордината.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Столбчатые и круговые диаграммы.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</w:tbl>
    <w:p w:rsidR="008D33E0" w:rsidRPr="001D1F64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1D1F64" w:rsidRDefault="008D33E0">
      <w:pPr>
        <w:rPr>
          <w:lang w:val="ru-RU"/>
        </w:rPr>
        <w:sectPr w:rsidR="008D33E0" w:rsidRPr="001D1F64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Pr="001D1F64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248"/>
        <w:gridCol w:w="1274"/>
        <w:gridCol w:w="6844"/>
      </w:tblGrid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«Построение диаграмм».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Решение текстовых задач, </w:t>
            </w:r>
            <w:proofErr w:type="gramStart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</w:t>
            </w:r>
            <w:proofErr w:type="gramEnd"/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держащих данные, представ ленные в таблицах и на диаграммах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50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 w:rsidRPr="00114903">
        <w:trPr>
          <w:trHeight w:hRule="exact" w:val="432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9. </w:t>
            </w:r>
            <w:r w:rsidRPr="001D1F6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Нагляднаягеометрия. Фигуры в пространстве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Прямоугольный параллелепипед, куб, призма, пирамида, конус, цилиндр, шар и сфера.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пространственных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Примеры развёрток многогранников, цилиндра и конуса.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«Создание моделей пространственных фигур».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9.5.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Понятие объёма; единицы измерения объёма.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1D1F64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1D1F64">
              <w:rPr>
                <w:lang w:val="ru-RU"/>
              </w:rPr>
              <w:br/>
            </w:r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1D1F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D1F64" w:rsidRDefault="00432B6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D1F64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EE4630" w:rsidRDefault="00432B67">
            <w:pPr>
              <w:autoSpaceDE w:val="0"/>
              <w:autoSpaceDN w:val="0"/>
              <w:spacing w:before="18" w:after="0" w:line="245" w:lineRule="auto"/>
              <w:ind w:left="70" w:right="230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10. Повторение, обобщение, систематизация</w:t>
            </w:r>
          </w:p>
        </w:tc>
      </w:tr>
      <w:tr w:rsidR="008D33E0" w:rsidRPr="0011490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основных понятий и методов курсов 5 и 6 классов обобщение, систематизация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«Домашнее задание. Основное общее образование.</w:t>
            </w:r>
          </w:p>
          <w:p w:rsidR="008D33E0" w:rsidRPr="00EE4630" w:rsidRDefault="00432B67">
            <w:pPr>
              <w:autoSpaceDE w:val="0"/>
              <w:autoSpaceDN w:val="0"/>
              <w:spacing w:before="20" w:after="0" w:line="245" w:lineRule="auto"/>
              <w:ind w:left="70" w:right="230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математика» 5-6 класс АО «Просвещение»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Тренажёр «Облако знаний» математика ООО «ФИЗИКОН 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D33E0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  <w:tr w:rsidR="008D33E0">
        <w:trPr>
          <w:trHeight w:hRule="exact" w:val="330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8D33E0"/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6840" w:h="11900"/>
          <w:pgMar w:top="284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78" w:line="220" w:lineRule="exact"/>
      </w:pPr>
    </w:p>
    <w:p w:rsidR="008D33E0" w:rsidRDefault="00432B67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D33E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</w:tr>
      <w:tr w:rsidR="008D33E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счисления. Позиционная система счисления. Римская нумерация как пример непозиционной системы счисления.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Ряд натуральных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Натуральное число.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натуральных чисел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точками на 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(числовой) прямой.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натуральных чисел. Сравнение натуральных чисел с нулём.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сравнения.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 натуральных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№1 по теме "Натуральные числа"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натуральных чисел; свойство нуля при сложении.</w:t>
            </w:r>
          </w:p>
          <w:p w:rsidR="008D33E0" w:rsidRPr="00EE4630" w:rsidRDefault="00432B67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как действие, обратное сложению.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натуральных чисел; свойства нуля и единицы при умножении.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EE4630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EE4630" w:rsidRDefault="008D33E0">
      <w:pPr>
        <w:rPr>
          <w:lang w:val="ru-RU"/>
        </w:rPr>
        <w:sectPr w:rsidR="008D33E0" w:rsidRPr="00EE4630">
          <w:pgSz w:w="11900" w:h="16840"/>
          <w:pgMar w:top="298" w:right="650" w:bottom="5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EE4630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как действие, обратное умножению.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Компоненты действий, связь между ними.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Проверка результата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арифметического действия.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свойство (законы) сложения и умножения,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свойство (законо) сложения и умножения,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упражнений на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(законы) сложения и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умножения, 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Распределительное свойство (закон) умножения.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букв для обозначения неизвестного компонента и записи свойств арифметических действий.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при вычислениях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переместительного и сочетательного свойств (законов) сложения и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умножения, распределительного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умножения.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Делители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Кратные числа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НОД и НОК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Разложение на множители.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Деление с остатком.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на деление с остатком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деление с остатком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Составные числа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Простые и составные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 5,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3, 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Степень с натуральным показателем.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числа в виде суммы разрядных слагаемых.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Порядок выполнения действий.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 арифметическим способом.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логических задач.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перебором всех возможных вариантов.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части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уравнивание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при решении задач таблиц и схем.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"Действия с натуральными числами"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 w:right="194"/>
              <w:jc w:val="both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Наглядные представления о фигурах на плоскости: точка, прямая, отрезок, луч.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Наглядные представления о фигурах на плоскости: </w:t>
            </w:r>
            <w:r w:rsidRPr="00EE4630">
              <w:rPr>
                <w:lang w:val="ru-RU"/>
              </w:rPr>
              <w:br/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многоугольник.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 окружность, круг.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конфигураций из частей прямой, окружности на нелинованной и клетчатой бумаге.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«Построение узора из окружностей».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 угол.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EE4630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EE4630" w:rsidRDefault="008D33E0">
      <w:pPr>
        <w:rPr>
          <w:lang w:val="ru-RU"/>
        </w:rPr>
        <w:sectPr w:rsidR="008D33E0" w:rsidRPr="00EE4630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EE4630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углов с помощью транспортира.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Построение углов с помощью транспортира.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«Построение углов»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дроби как способе записи части величины.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Обыкновенные дроби.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упражнений по теме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"Правильные и неправильные дроби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Основное свойство дроби.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Сокращение дробей.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по теме "Основное свойство дроби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дробей точками на 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EE4630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EE4630" w:rsidRDefault="008D33E0">
      <w:pPr>
        <w:rPr>
          <w:lang w:val="ru-RU"/>
        </w:rPr>
        <w:sectPr w:rsidR="008D33E0" w:rsidRPr="00EE4630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EE4630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3 по теме "Обыкновенные дроби 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4 по теме "Сложение и вычитание дробей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смешанной дроби в виде неправильной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Выделение целой части числа из неправильной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смешанных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на умножение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Взаимно-обратные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на  деление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EE4630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EE4630" w:rsidRDefault="008D33E0">
      <w:pPr>
        <w:rPr>
          <w:lang w:val="ru-RU"/>
        </w:rPr>
        <w:sectPr w:rsidR="008D33E0" w:rsidRPr="00EE4630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EE4630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и деление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 действия с обыкновенными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5 по теме "Умножение и деление дробей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 w:rsidRPr="00114903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задач, содержащих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зависимости, связывающие величины: скорость, время, расстояние. Единицы измерения: расстояния, времени,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скорости. Связь между единицами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 каждой величины.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задач, содержащих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зависимости, связывающие величины: цена, количество, стоимость.</w:t>
            </w:r>
          </w:p>
          <w:p w:rsidR="008D33E0" w:rsidRPr="00EE4630" w:rsidRDefault="00432B6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Единицы измерения: массы, объёма, цены. Связь между единицами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 каждой величины.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различных текстовых задач, содержащих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данных в виде таблиц.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данных в виде столбчатых диаграмм.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 целого по его части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совместную работу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основных задач на дроби.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№6 "Основные задачи на дроби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Математический язык. Буквенные выражения (выражения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переменными)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Числовое значение буквенного выражения Допустимые значения переменных, вычисление значения алгебраического выражения,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Формулы. Вычисления по формулам.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71" w:lineRule="auto"/>
              <w:ind w:left="576" w:right="864" w:hanging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102. Применение букв для записи математических выражений и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Наглядные представления о фигурах </w:t>
            </w:r>
            <w:r w:rsidRPr="00EE4630">
              <w:rPr>
                <w:lang w:val="ru-RU"/>
              </w:rPr>
              <w:tab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плоскости: многоугольник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Наглядные представления о фигурах на плоскости:   о равенстве фигур.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Наглядные представления о фигурах на плоскости: многоугольник;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прямоугольник, квадрат.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Практическая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«Построение прямоугольника с заданными сторонами на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нелинованной бумаге»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Наглядные представления о фигурах на плоскости:  треугольник.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EE4630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EE4630" w:rsidRDefault="008D33E0">
      <w:pPr>
        <w:rPr>
          <w:lang w:val="ru-RU"/>
        </w:rPr>
        <w:sectPr w:rsidR="008D33E0" w:rsidRPr="00EE4630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EE4630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 Виды треугольников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Единицы измерения площади.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EE4630" w:rsidRDefault="00432B67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Площадь прямоугольника и </w:t>
            </w:r>
            <w:r w:rsidRPr="00EE4630">
              <w:rPr>
                <w:lang w:val="ru-RU"/>
              </w:rPr>
              <w:br/>
            </w:r>
            <w:r w:rsidRPr="00EE46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многоугольников, составленных из прямоугольников, в том числе фигур, изображённых на клетчатой бумаге.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 Периметр многоугольника.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Использование свойств сторон и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углов прямоугольника, квадрата.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 Десятичная запись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 Сравнение десятичных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Изображение десятичных дробей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точками на числовой прямой.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 десятичных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дробей.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Вычитание десятичных дробей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71" w:lineRule="auto"/>
              <w:ind w:left="156" w:right="144" w:hanging="15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десятичных дробей с разным числом знаков после запятой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десятичной дроби и обыкновенной. Решение задач на оценку и прикидку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Умножение и деление десятичной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дроби на 0,1; 0,01; 0,001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7B081F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7B081F" w:rsidRDefault="008D33E0">
      <w:pPr>
        <w:rPr>
          <w:lang w:val="ru-RU"/>
        </w:rPr>
        <w:sectPr w:rsidR="008D33E0" w:rsidRPr="007B081F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7B081F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Переход от одних единиц измерения к другим с помощью умножения и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   десятичных дробей на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10,100,1000 ….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Умножение десятичных дробей на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натуральное число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Умножение двух десятичных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Умножение нескольких десятичных дробей с использованием свойств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14903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1149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 Возведение в степень десятичных </w:t>
            </w:r>
            <w:r w:rsidRPr="00114903">
              <w:rPr>
                <w:lang w:val="ru-RU"/>
              </w:rPr>
              <w:tab/>
            </w:r>
            <w:r w:rsidRPr="001149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127. Прикидка и оценка результатов вычислений при умножении десятичных 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Деление десятичной дроби на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натуральное число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десятичных дробей: деление десятичной дроби на десятичную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130. Деление двух натуральных чисел,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приводящее к дробному результату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Прикидка и оценка результатов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вычислений при делении десятичных 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Деление десятичных дробей,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используя замену обыкновенными дробями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деление обыкновенной дроби на десятичную и наоборот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134. Вычисление дробных выражений,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десятичные дроби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135. Арифметические действия с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Все арифметические действия с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008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Контрольная работа №7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"Арифметические действия с десятичными дробями."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  Округление десятичных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упражнений на округление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29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140. Решение текстовых задач,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дроби.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Решение текстовых задач, </w:t>
            </w:r>
            <w:r w:rsidRPr="007B081F">
              <w:rPr>
                <w:lang w:val="ru-RU"/>
              </w:rPr>
              <w:br/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дробные данные.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152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142. Решение текстовых задач, содержащих данные в виде десятичных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различных текстовых задач, содержащих дроби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Решение текстовых задач,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дроби, с использованием схем и таблиц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145. Решение задач на нахождение десятичной части числа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целого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71" w:lineRule="auto"/>
              <w:ind w:left="156" w:right="288" w:hanging="15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задач на нахождение части целого с применением десятичных дробей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целого по его части с применением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7B081F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7B081F" w:rsidRDefault="008D33E0">
      <w:pPr>
        <w:rPr>
          <w:lang w:val="ru-RU"/>
        </w:rPr>
        <w:sectPr w:rsidR="008D33E0" w:rsidRPr="007B081F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7B081F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 Основные задачи на дроби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рабата № 8 "Основные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дроби"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Наглядные представления 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фигурах: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многогранники.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Изображение простейших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многогранников.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Создание моделей многогранников (из бумаги, проволоки, пластилина и др.).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Прямоугольный параллелепипед, куб.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Развёртки куба и параллелепипеда.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Практическая работа «Развёртка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куба».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5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Объём прямоугольного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параллелепипеда, куба.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 Единицы измерения объёма.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160. Решение практических задач на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объёмов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темы "Натуральные числа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нуль"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162. Повторение темы "Действия с натуральными числами"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Повторение темы "Наглядная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7B081F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7B081F" w:rsidRDefault="008D33E0">
      <w:pPr>
        <w:rPr>
          <w:lang w:val="ru-RU"/>
        </w:rPr>
        <w:sectPr w:rsidR="008D33E0" w:rsidRPr="007B081F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7B081F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Повторение темы "Обыкновенные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165. Повторение темы "Действия с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обыкновенными дробями"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темы "Десятичные дроби"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167. Повторение темы "Действия с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десятичными дробями"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темы "Текстовые задачи"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 Итоговая контрольная работа №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 Коррекционно-обобщаюший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3.5</w:t>
            </w:r>
          </w:p>
        </w:tc>
      </w:tr>
    </w:tbl>
    <w:p w:rsidR="008D33E0" w:rsidRDefault="00432B67">
      <w:pPr>
        <w:autoSpaceDE w:val="0"/>
        <w:autoSpaceDN w:val="0"/>
        <w:spacing w:before="220" w:after="142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D33E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E0" w:rsidRDefault="008D33E0"/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многозначных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многозначных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многозначных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многозначных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при вычислениях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переместительного и сочетательного свойств сложения и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при вычислениях распределительного свойства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Вычисление значений числовых выражений.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Округление натуральных чисел.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"Действия с натуральными числами".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Наибольший общий делитель и наименьшее общее кратное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НОД  и НОК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на разложение числел на простые множители.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Делимость суммы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Делимость произведения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Делимость суммы и произведения.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на деление с остатком.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части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уравнивание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несложных текстовых задач арифметическим способом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логических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логических задач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повышенного уровня сложности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несложных задач перебором всех возможных вариантов.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перебором всех возможных вариантов.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№2 по теме "Натуральные числа"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на определение взаимного расположения двух прямых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расстояний: длина маршрута на квадратной сетке.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Примеры прямых в пространстве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Обыкновенная дробь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7B081F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7B081F" w:rsidRDefault="008D33E0">
      <w:pPr>
        <w:rPr>
          <w:lang w:val="ru-RU"/>
        </w:rPr>
        <w:sectPr w:rsidR="008D33E0" w:rsidRPr="007B081F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7B081F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Упорядочивание дробей.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кратных и дольных единиц измерения метрической системы мер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Дробное число как результат деления.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десятичной дроби в виде обыкновенной дроби и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возможность представления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обыкновенной дроби в виде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Деление дробей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обыкновенными и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 и числовые выражения с обыкновенными и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"Арифметические действия и числовые выражения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обыкновенными и десятичными дробями."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на деление в данном отношении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упражнений на деление в данном отношении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 пропорций при решении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Вычисление процента от величины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Вычисление величины по её проценту.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дроби и проценты.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Выражение процентов десятичными дробями.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на проценты.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Выражение отношения величин в процентах.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4 по теме " Отношения и проценты"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Осевая симметрия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Центральная симметрия.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 симметричных фигур.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Симметрия: центральная, осевая и зеркальная симметрии.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«Осевая симметрия».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арифметических действий.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прямоугольника, квадрата, объёма параллелепипеда и куба.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окружность, круг.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Четырёхугольник, примеры четырёхугольников.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Прямоугольник, квадрат: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свойств сторон, углов, диагоналей.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Измерение углов.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D33E0" w:rsidRPr="007B081F" w:rsidRDefault="008D33E0">
      <w:pPr>
        <w:autoSpaceDE w:val="0"/>
        <w:autoSpaceDN w:val="0"/>
        <w:spacing w:after="0" w:line="14" w:lineRule="exact"/>
        <w:rPr>
          <w:lang w:val="ru-RU"/>
        </w:rPr>
      </w:pPr>
    </w:p>
    <w:p w:rsidR="008D33E0" w:rsidRPr="007B081F" w:rsidRDefault="008D33E0">
      <w:pPr>
        <w:rPr>
          <w:lang w:val="ru-RU"/>
        </w:rPr>
        <w:sectPr w:rsidR="008D33E0" w:rsidRPr="007B081F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7B081F" w:rsidRDefault="008D33E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треугольников: остроугольный, прямоугольный, тупоугольный;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равнобедренный, равносторонний.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 многоугольника.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циркуля, линейки, угольника, транспортира.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Построения на клетчатой бумаге.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площади фигуры; единицы измерения площади.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Приближённое измерение площади фигур, в том числе на квадратной сетке.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«Площадь круга»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Целые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Модуль числа,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Геометрическая интерпретация модуля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промежутки.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Нахождение числовых промежутков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 Положительные и отрицательные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чисел на координатной прямой.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 отрицательных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Сравнение положительных и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отрицательных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 Сравнение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 Сложение отрицательных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right="1152"/>
              <w:jc w:val="center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107. Сложение отрицательных и положительных чисел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 Вычитание отрицательных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Вычитание отрицательных и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Сложение и вычитание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отрицательных и положительных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 Умножение отрицательных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Умножение отрицательных и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 Деление отрицательных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Деление отрицательных и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Нахождение значений числовых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Нахождение значений числовых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Арифметические действия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Все арифметические действия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Контрольная работа № 5 "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Положительные и отрицательные числа"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Решение текстовых задач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арифметическим способом.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Решение текстовых задач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арифметическим способом.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Решение логических задач.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Решение задач перебором всех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возможных вариантов.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 w:line="281" w:lineRule="auto"/>
              <w:ind w:left="576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Решение задач, содержащих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зависимости, связывающих величины: цена, количество, стоимость;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производительность, время, объём работы.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Решение задач, содержащих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зависимости, связывающих величины: скорость, время, расстояние.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/>
              <w:ind w:left="576" w:right="432" w:hanging="576"/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Единицы измерения: массы,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стоимости; расстояния, времени, скорости.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Связь между единицами измерения каждой величины.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14903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1149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 Решение задач, связанных с </w:t>
            </w:r>
            <w:r w:rsidRPr="00114903">
              <w:rPr>
                <w:lang w:val="ru-RU"/>
              </w:rPr>
              <w:tab/>
            </w:r>
            <w:r w:rsidRPr="001149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Решение задач, связанных с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пропорциональностью величин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129. Решение задач, связанных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отношением, пропорциональностью величин, процентами;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114903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1149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 Решение основных задач на </w:t>
            </w:r>
            <w:r w:rsidRPr="00114903">
              <w:rPr>
                <w:lang w:val="ru-RU"/>
              </w:rPr>
              <w:tab/>
            </w:r>
            <w:r w:rsidRPr="001149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проценты.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 Оценка и прикидка результата.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Округление результата.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буквенных выражений по условию задачи.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работа №6 "Текстовые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Прямоугольная система координат на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137. Координаты точки на плоскости, абсцисса и ордината. Построение точек и фигур на координатной плоскости.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 w:rsidRPr="0011490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81" w:lineRule="auto"/>
              <w:ind w:left="156" w:right="288" w:hanging="156"/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Столбчатые и круговые диаграммы. Представление данных с помощью таблиц и диаграмм.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Столбчатые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диаграммы: чтение и построение. Чтение круговых диаграмм.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Практическая работа «Построение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диаграмм».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140. Решение текстовых задач,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содержащих данные, представленные в таблицах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Решение текстовых задач,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данные, представленные на диаграммах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 w:rsidRPr="001149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81" w:lineRule="auto"/>
              <w:ind w:left="576" w:right="576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142. Наглядные представления 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фигурах: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 w:rsidRPr="001149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моделей пространственных фигур (из бумаги, проволоки,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пластилина и др.).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Изображение пространственных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Практическая работа «Создание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моделей пространственных фигур».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 Понятие объёма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 Единицы измерения объёма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576" w:right="158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 Объём прямоугольного параллелепипеда, куба.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 Формулы объёма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Повторение темы "Натуральные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152. Повторение темы "Действия с натуральными числами"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Повторение темы "Обыкновенные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154. Повторение темы "Действия с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обыкновенными дробями"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темы "Десятичные дроби"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Повторение темы "Действия с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десятичными дробями"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темы "Линии на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плоскости"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 Повторение темы "Симметрия"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темы "Фигуры на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плоскости"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160. Повторение темы "Фигуры в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161. Обобщение материала по теме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"Наглядная геометрия"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Повторение темы "Выражения с </w:t>
            </w:r>
            <w:r w:rsidRPr="007B081F">
              <w:rPr>
                <w:lang w:val="ru-RU"/>
              </w:rPr>
              <w:tab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Повторение темы "Представление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"Положительные и отрицательные числа"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165. Повторение темы "Действия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166. Повторение темы "Действия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темы " Текстовые задачи"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темы " Текстовые задачи"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D33E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 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8D33E0" w:rsidRPr="001149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 Урок коррекции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7B081F">
              <w:rPr>
                <w:lang w:val="ru-RU"/>
              </w:rPr>
              <w:br/>
            </w: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D33E0">
        <w:trPr>
          <w:trHeight w:hRule="exact" w:val="81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Pr="007B081F" w:rsidRDefault="00432B6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B0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3E0" w:rsidRDefault="00432B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</w:tr>
    </w:tbl>
    <w:p w:rsidR="008D33E0" w:rsidRDefault="008D33E0">
      <w:pPr>
        <w:autoSpaceDE w:val="0"/>
        <w:autoSpaceDN w:val="0"/>
        <w:spacing w:after="0" w:line="14" w:lineRule="exact"/>
      </w:pPr>
    </w:p>
    <w:p w:rsidR="008D33E0" w:rsidRDefault="008D33E0">
      <w:pPr>
        <w:sectPr w:rsidR="008D33E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Default="008D33E0">
      <w:pPr>
        <w:autoSpaceDE w:val="0"/>
        <w:autoSpaceDN w:val="0"/>
        <w:spacing w:after="78" w:line="220" w:lineRule="exact"/>
      </w:pPr>
    </w:p>
    <w:p w:rsidR="008D33E0" w:rsidRDefault="00432B6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D33E0" w:rsidRDefault="00432B6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D33E0" w:rsidRDefault="00432B67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8D33E0" w:rsidRPr="007B081F" w:rsidRDefault="00432B67">
      <w:pPr>
        <w:autoSpaceDE w:val="0"/>
        <w:autoSpaceDN w:val="0"/>
        <w:spacing w:before="166" w:after="0"/>
        <w:rPr>
          <w:lang w:val="ru-RU"/>
        </w:rPr>
      </w:pP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Дорофеев Г.В., Шарыгин И.Ф., Суворова С.Б. и другие, Математика,  5 класс, Акционерное общество "Издательство "Просвещение"; </w:t>
      </w:r>
      <w:r w:rsidRPr="007B081F">
        <w:rPr>
          <w:lang w:val="ru-RU"/>
        </w:rPr>
        <w:br/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Дорофеев Г.В., Шарыгин И.Ф., Суворова С.Б. и другие, Математика, 6 класс, Акционерное общество "Издательство "Просвещение";</w:t>
      </w:r>
    </w:p>
    <w:p w:rsidR="008D33E0" w:rsidRPr="007B081F" w:rsidRDefault="00432B67">
      <w:pPr>
        <w:autoSpaceDE w:val="0"/>
        <w:autoSpaceDN w:val="0"/>
        <w:spacing w:before="264" w:after="0" w:line="230" w:lineRule="auto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8D33E0" w:rsidRPr="007B081F" w:rsidRDefault="00432B67">
      <w:pPr>
        <w:autoSpaceDE w:val="0"/>
        <w:autoSpaceDN w:val="0"/>
        <w:spacing w:before="168" w:after="0" w:line="271" w:lineRule="auto"/>
        <w:ind w:right="1008"/>
        <w:rPr>
          <w:lang w:val="ru-RU"/>
        </w:rPr>
      </w:pP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Дорофеев Г.В., Шарыгин И.Ф., Суворова С.Б. и другие, Математика, Акционерное общество«Издательство «Просвещение» ; </w:t>
      </w:r>
      <w:r w:rsidRPr="007B081F">
        <w:rPr>
          <w:lang w:val="ru-RU"/>
        </w:rPr>
        <w:br/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D33E0" w:rsidRPr="007B081F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D33E0" w:rsidRPr="007B081F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8D33E0" w:rsidRPr="007B081F" w:rsidRDefault="00432B67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1. Математика. Дидактические материалы. 5 класс / Л. В. Кузнецова, С. С. Минаева, Л. О. Рослова и др. — М.: Просвещение.</w:t>
      </w:r>
    </w:p>
    <w:p w:rsidR="008D33E0" w:rsidRPr="007B081F" w:rsidRDefault="00432B67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14903">
        <w:rPr>
          <w:rFonts w:ascii="Times New Roman" w:eastAsia="Times New Roman" w:hAnsi="Times New Roman"/>
          <w:color w:val="000000"/>
          <w:sz w:val="24"/>
          <w:lang w:val="ru-RU"/>
        </w:rPr>
        <w:t xml:space="preserve">2. Математика. Тематические тесты. 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 /Л. В. Кузнецова, С. С. Минаева, Л. О. Рослова и др. </w:t>
      </w:r>
      <w:proofErr w:type="gramStart"/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.: Просвещение.</w:t>
      </w:r>
    </w:p>
    <w:p w:rsidR="008D33E0" w:rsidRPr="007B081F" w:rsidRDefault="00432B6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3. Математика. Контрольные работы. 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 / Л. В. Кузнецова, С. С. Минаева, Л. О. Рослова и др. </w:t>
      </w:r>
      <w:proofErr w:type="gramStart"/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.: Просвещение.</w:t>
      </w:r>
    </w:p>
    <w:p w:rsidR="008D33E0" w:rsidRPr="007B081F" w:rsidRDefault="00432B67">
      <w:pPr>
        <w:autoSpaceDE w:val="0"/>
        <w:autoSpaceDN w:val="0"/>
        <w:spacing w:before="70" w:after="0" w:line="262" w:lineRule="auto"/>
        <w:rPr>
          <w:lang w:val="ru-RU"/>
        </w:rPr>
      </w:pPr>
      <w:r w:rsidRPr="00114903">
        <w:rPr>
          <w:rFonts w:ascii="Times New Roman" w:eastAsia="Times New Roman" w:hAnsi="Times New Roman"/>
          <w:color w:val="000000"/>
          <w:sz w:val="24"/>
          <w:lang w:val="ru-RU"/>
        </w:rPr>
        <w:t xml:space="preserve">4. Математика. Методические рекомендации. 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 / С. Б. Суворова, Л. В. Кузнецова, С. С. Минаева и др. — М.: Просвещение, 2017 (размещена на сайте издательства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D33E0" w:rsidRPr="00114903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114903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8D33E0" w:rsidRPr="007B081F" w:rsidRDefault="00432B67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14903">
        <w:rPr>
          <w:rFonts w:ascii="Times New Roman" w:eastAsia="Times New Roman" w:hAnsi="Times New Roman"/>
          <w:color w:val="000000"/>
          <w:sz w:val="24"/>
          <w:lang w:val="ru-RU"/>
        </w:rPr>
        <w:t xml:space="preserve">1. Математика. Дидактические материалы. 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6 класс / Л. В. Кузнецова, С. С. Минаева, Л. О. Рослова и др. — М.: Просвещение.</w:t>
      </w:r>
    </w:p>
    <w:p w:rsidR="008D33E0" w:rsidRPr="007B081F" w:rsidRDefault="00432B6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14903">
        <w:rPr>
          <w:rFonts w:ascii="Times New Roman" w:eastAsia="Times New Roman" w:hAnsi="Times New Roman"/>
          <w:color w:val="000000"/>
          <w:sz w:val="24"/>
          <w:lang w:val="ru-RU"/>
        </w:rPr>
        <w:t xml:space="preserve">2. Математика. Тематические тесты. 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6 класс / Л. В. Кузнецова, С. С. Минаева, Л. О. Рослова и др. </w:t>
      </w:r>
      <w:proofErr w:type="gramStart"/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.: Просвещение.</w:t>
      </w:r>
    </w:p>
    <w:p w:rsidR="008D33E0" w:rsidRPr="007B081F" w:rsidRDefault="00432B67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114903">
        <w:rPr>
          <w:rFonts w:ascii="Times New Roman" w:eastAsia="Times New Roman" w:hAnsi="Times New Roman"/>
          <w:color w:val="000000"/>
          <w:sz w:val="24"/>
          <w:lang w:val="ru-RU"/>
        </w:rPr>
        <w:t xml:space="preserve">3. Математика. Контрольные работы. 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6 класс / Л. В. Кузнецова, С. С. Минаева, Л. О. Рослова и др. </w:t>
      </w:r>
      <w:proofErr w:type="gramStart"/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.: Просвещение.</w:t>
      </w:r>
    </w:p>
    <w:p w:rsidR="008D33E0" w:rsidRPr="007B081F" w:rsidRDefault="00432B67">
      <w:pPr>
        <w:autoSpaceDE w:val="0"/>
        <w:autoSpaceDN w:val="0"/>
        <w:spacing w:before="72" w:after="0" w:line="262" w:lineRule="auto"/>
        <w:rPr>
          <w:lang w:val="ru-RU"/>
        </w:rPr>
      </w:pPr>
      <w:r w:rsidRPr="00114903">
        <w:rPr>
          <w:rFonts w:ascii="Times New Roman" w:eastAsia="Times New Roman" w:hAnsi="Times New Roman"/>
          <w:color w:val="000000"/>
          <w:sz w:val="24"/>
          <w:lang w:val="ru-RU"/>
        </w:rPr>
        <w:t xml:space="preserve">4. Математика. Методические рекомендации. 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6 класс / С. Б. Суворова, Л. В. Кузнецова, С. С. Минаева и др. — М.: Просвещение, 2017 (размещена на сайте издательства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D33E0" w:rsidRPr="007B081F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D33E0" w:rsidRPr="007B081F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8D33E0" w:rsidRPr="007B081F" w:rsidRDefault="00432B67">
      <w:pPr>
        <w:autoSpaceDE w:val="0"/>
        <w:autoSpaceDN w:val="0"/>
        <w:spacing w:before="166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physicon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platforma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oblako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znanij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B081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hw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lecta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utm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source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prosvet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utm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medium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uchitelclub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utm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campaign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mainpage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teach</w:t>
      </w:r>
    </w:p>
    <w:p w:rsidR="008D33E0" w:rsidRPr="007B081F" w:rsidRDefault="00432B67">
      <w:pPr>
        <w:autoSpaceDE w:val="0"/>
        <w:autoSpaceDN w:val="0"/>
        <w:spacing w:before="262" w:after="0" w:line="230" w:lineRule="auto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8D33E0" w:rsidRPr="007B081F" w:rsidRDefault="00432B67">
      <w:pPr>
        <w:autoSpaceDE w:val="0"/>
        <w:autoSpaceDN w:val="0"/>
        <w:spacing w:before="166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physicon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platforma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oblako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znanij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B081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hw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lecta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utm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source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prosvet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utm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medium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uchitelclub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utm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campaign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mainpage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teach</w:t>
      </w:r>
    </w:p>
    <w:p w:rsidR="008D33E0" w:rsidRPr="007B081F" w:rsidRDefault="008D33E0">
      <w:pPr>
        <w:rPr>
          <w:lang w:val="ru-RU"/>
        </w:rPr>
        <w:sectPr w:rsidR="008D33E0" w:rsidRPr="007B081F">
          <w:pgSz w:w="11900" w:h="16840"/>
          <w:pgMar w:top="298" w:right="650" w:bottom="7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33E0" w:rsidRPr="007B081F" w:rsidRDefault="008D33E0">
      <w:pPr>
        <w:autoSpaceDE w:val="0"/>
        <w:autoSpaceDN w:val="0"/>
        <w:spacing w:after="78" w:line="220" w:lineRule="exact"/>
        <w:rPr>
          <w:lang w:val="ru-RU"/>
        </w:rPr>
      </w:pPr>
    </w:p>
    <w:p w:rsidR="008D33E0" w:rsidRPr="007B081F" w:rsidRDefault="00432B67">
      <w:pPr>
        <w:autoSpaceDE w:val="0"/>
        <w:autoSpaceDN w:val="0"/>
        <w:spacing w:after="0" w:line="230" w:lineRule="auto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D33E0" w:rsidRPr="007B081F" w:rsidRDefault="00432B67">
      <w:pPr>
        <w:autoSpaceDE w:val="0"/>
        <w:autoSpaceDN w:val="0"/>
        <w:spacing w:before="346" w:after="0" w:line="302" w:lineRule="auto"/>
        <w:ind w:right="7200"/>
        <w:jc w:val="center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B081F">
        <w:rPr>
          <w:lang w:val="ru-RU"/>
        </w:rPr>
        <w:br/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1. Аудиторная маркерная доска.</w:t>
      </w:r>
    </w:p>
    <w:p w:rsidR="008D33E0" w:rsidRPr="007B081F" w:rsidRDefault="00432B67">
      <w:pPr>
        <w:autoSpaceDE w:val="0"/>
        <w:autoSpaceDN w:val="0"/>
        <w:spacing w:before="70" w:after="0" w:line="230" w:lineRule="auto"/>
        <w:rPr>
          <w:lang w:val="ru-RU"/>
        </w:rPr>
      </w:pP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2. Проектор, интерактивная доска, система голосования.</w:t>
      </w:r>
    </w:p>
    <w:p w:rsidR="008D33E0" w:rsidRPr="007B081F" w:rsidRDefault="00432B67">
      <w:pPr>
        <w:autoSpaceDE w:val="0"/>
        <w:autoSpaceDN w:val="0"/>
        <w:spacing w:before="598" w:after="0" w:line="302" w:lineRule="auto"/>
        <w:ind w:right="720"/>
        <w:rPr>
          <w:lang w:val="ru-RU"/>
        </w:rPr>
      </w:pPr>
      <w:r w:rsidRPr="007B08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7B081F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система голосования.</w:t>
      </w:r>
    </w:p>
    <w:p w:rsidR="008D33E0" w:rsidRPr="007B081F" w:rsidRDefault="008D33E0">
      <w:pPr>
        <w:rPr>
          <w:lang w:val="ru-RU"/>
        </w:rPr>
        <w:sectPr w:rsidR="008D33E0" w:rsidRPr="007B081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2B67" w:rsidRPr="007B081F" w:rsidRDefault="00432B67">
      <w:pPr>
        <w:rPr>
          <w:lang w:val="ru-RU"/>
        </w:rPr>
      </w:pPr>
    </w:p>
    <w:sectPr w:rsidR="00432B67" w:rsidRPr="007B081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4903"/>
    <w:rsid w:val="0015074B"/>
    <w:rsid w:val="001D1F64"/>
    <w:rsid w:val="0029639D"/>
    <w:rsid w:val="00326F90"/>
    <w:rsid w:val="00432B67"/>
    <w:rsid w:val="007B081F"/>
    <w:rsid w:val="008D33E0"/>
    <w:rsid w:val="00AA1D8D"/>
    <w:rsid w:val="00B47730"/>
    <w:rsid w:val="00CB0664"/>
    <w:rsid w:val="00EE46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57456-54A6-499A-9F65-AA710DB6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13900</Words>
  <Characters>79236</Characters>
  <Application>Microsoft Office Word</Application>
  <DocSecurity>0</DocSecurity>
  <Lines>660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</cp:revision>
  <dcterms:created xsi:type="dcterms:W3CDTF">2022-09-28T04:54:00Z</dcterms:created>
  <dcterms:modified xsi:type="dcterms:W3CDTF">2022-09-28T04:54:00Z</dcterms:modified>
</cp:coreProperties>
</file>