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0C" w:rsidRPr="001A4B90" w:rsidRDefault="00386B0C" w:rsidP="00386B0C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1A4B9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Данная рабочая программа учебного предмета «Литературное чтение» разработана на основе следующих документов:</w:t>
      </w:r>
    </w:p>
    <w:p w:rsidR="00386B0C" w:rsidRPr="001A4B90" w:rsidRDefault="00386B0C" w:rsidP="00386B0C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A4B9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A4B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A4B90">
        <w:rPr>
          <w:rFonts w:ascii="Times New Roman" w:hAnsi="Times New Roman" w:cs="Times New Roman"/>
          <w:bCs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 (утв. </w:t>
      </w:r>
      <w:hyperlink r:id="rId4" w:history="1">
        <w:r w:rsidRPr="001A4B90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приказом</w:t>
        </w:r>
      </w:hyperlink>
      <w:r w:rsidRPr="001A4B90">
        <w:rPr>
          <w:rFonts w:ascii="Times New Roman" w:hAnsi="Times New Roman" w:cs="Times New Roman"/>
          <w:bCs/>
          <w:sz w:val="24"/>
          <w:szCs w:val="24"/>
          <w:lang w:eastAsia="en-US"/>
        </w:rPr>
        <w:t> Министерства образования и науки РФ от 6 октября 2009 г. N 373) с изменениями и дополнениями от:</w:t>
      </w:r>
      <w:r w:rsidRPr="001A4B9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A4B90">
        <w:rPr>
          <w:rFonts w:ascii="Times New Roman" w:hAnsi="Times New Roman" w:cs="Times New Roman"/>
          <w:sz w:val="24"/>
          <w:szCs w:val="24"/>
          <w:lang w:eastAsia="en-US"/>
        </w:rPr>
        <w:t>26 ноября 2010 г., 22 сентября 2011 г., 18 декабря 2012 г., 29 декабря 2014 г., 18 мая, 31 декабря 2015 г., 11 декабря 2020 г.;</w:t>
      </w:r>
      <w:proofErr w:type="gramEnd"/>
    </w:p>
    <w:p w:rsidR="00386B0C" w:rsidRPr="001A4B90" w:rsidRDefault="00386B0C" w:rsidP="00386B0C">
      <w:pPr>
        <w:spacing w:after="0" w:line="259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1A4B9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 (протокол от 08.04.2015 № 1/5). </w:t>
      </w:r>
      <w:hyperlink r:id="rId5" w:history="1">
        <w:r w:rsidRPr="001A4B90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http://fgosreestr.ru/</w:t>
        </w:r>
      </w:hyperlink>
      <w:r w:rsidRPr="001A4B9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; </w:t>
      </w:r>
      <w:proofErr w:type="gramEnd"/>
    </w:p>
    <w:p w:rsidR="00386B0C" w:rsidRDefault="00386B0C" w:rsidP="00386B0C">
      <w:pP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B90">
        <w:rPr>
          <w:rFonts w:ascii="Times New Roman" w:eastAsia="Times New Roman" w:hAnsi="Times New Roman" w:cs="Times New Roman"/>
          <w:sz w:val="24"/>
          <w:szCs w:val="24"/>
        </w:rPr>
        <w:t xml:space="preserve">-авторская программа Л.А. Ефросининой «Литературное чтение. 1-4 классы», </w:t>
      </w:r>
      <w:r w:rsidRPr="001A4B9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опубликованная в сборнике программ к УМК «Начальная школа 21 века»,</w:t>
      </w:r>
      <w:r w:rsidRPr="001A4B90">
        <w:rPr>
          <w:rFonts w:ascii="Times New Roman" w:eastAsia="Times New Roman" w:hAnsi="Times New Roman" w:cs="Times New Roman"/>
          <w:sz w:val="24"/>
          <w:szCs w:val="24"/>
        </w:rPr>
        <w:t xml:space="preserve"> М.: Вентана-Граф, 2012 г.) и ориентирована для работы с учебниками «Литературное чтение» под общей редакцией Виноградовой Н.Ф. для 1-4 классов.</w:t>
      </w:r>
    </w:p>
    <w:p w:rsidR="00386B0C" w:rsidRDefault="00386B0C" w:rsidP="00386B0C">
      <w:pPr>
        <w:pStyle w:val="a3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Основная </w:t>
      </w:r>
      <w:r w:rsidRPr="00907D9C">
        <w:rPr>
          <w:rFonts w:ascii="Times New Roman" w:hAnsi="Times New Roman"/>
          <w:bCs/>
          <w:sz w:val="24"/>
          <w:szCs w:val="24"/>
        </w:rPr>
        <w:t>образова</w:t>
      </w:r>
      <w:r>
        <w:rPr>
          <w:rFonts w:ascii="Times New Roman" w:hAnsi="Times New Roman"/>
          <w:bCs/>
          <w:sz w:val="24"/>
          <w:szCs w:val="24"/>
        </w:rPr>
        <w:t>тельная программа</w:t>
      </w:r>
      <w:r w:rsidRPr="00907D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основ</w:t>
      </w:r>
      <w:r w:rsidRPr="00907D9C">
        <w:rPr>
          <w:rFonts w:ascii="Times New Roman" w:hAnsi="Times New Roman"/>
          <w:bCs/>
          <w:sz w:val="24"/>
          <w:szCs w:val="24"/>
        </w:rPr>
        <w:t>но</w:t>
      </w:r>
      <w:r>
        <w:rPr>
          <w:rFonts w:ascii="Times New Roman" w:hAnsi="Times New Roman"/>
          <w:bCs/>
          <w:sz w:val="24"/>
          <w:szCs w:val="24"/>
        </w:rPr>
        <w:t>го общего образования МБОУ Гаютинской СШ;</w:t>
      </w:r>
    </w:p>
    <w:p w:rsidR="00386B0C" w:rsidRDefault="00386B0C" w:rsidP="00386B0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Главного государственного санитарного врача Российской Федерации от 28.09.2020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28.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1D6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86B0C" w:rsidRPr="004535C6" w:rsidRDefault="00386B0C" w:rsidP="00386B0C">
      <w:pPr>
        <w:pStyle w:val="a3"/>
        <w:ind w:firstLine="36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716BA9">
        <w:rPr>
          <w:rFonts w:ascii="Times New Roman" w:hAnsi="Times New Roman"/>
          <w:bCs/>
          <w:sz w:val="24"/>
          <w:szCs w:val="24"/>
        </w:rPr>
        <w:t>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</w:t>
      </w:r>
    </w:p>
    <w:p w:rsidR="00386B0C" w:rsidRDefault="00386B0C" w:rsidP="00386B0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7A5ADF">
        <w:rPr>
          <w:color w:val="000000"/>
        </w:rPr>
        <w:t>Программа воспитания МБОУ Гаютинская СШ</w:t>
      </w:r>
    </w:p>
    <w:p w:rsidR="00386B0C" w:rsidRPr="000C51A0" w:rsidRDefault="00386B0C" w:rsidP="00386B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C51A0">
        <w:rPr>
          <w:rFonts w:ascii="Times New Roman" w:eastAsia="Times New Roman" w:hAnsi="Times New Roman" w:cs="Times New Roman"/>
          <w:b/>
          <w:sz w:val="24"/>
          <w:szCs w:val="24"/>
        </w:rPr>
        <w:t>Цели и задачи:</w:t>
      </w:r>
    </w:p>
    <w:p w:rsidR="00386B0C" w:rsidRPr="000C51A0" w:rsidRDefault="00386B0C" w:rsidP="00386B0C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— 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t>помочь ребёнку стать чита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телем: подвести к осознанию богатого мира отечественной и зарубежной детской литературы, обогатить читательский опыт. Развитие читателя пред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полагает овладение основными видами устной и письменной литературной речи: способностью воспринимать те</w:t>
      </w:r>
      <w:proofErr w:type="gramStart"/>
      <w:r w:rsidRPr="000C51A0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0C51A0">
        <w:rPr>
          <w:rFonts w:ascii="Times New Roman" w:eastAsia="Times New Roman" w:hAnsi="Times New Roman" w:cs="Times New Roman"/>
          <w:sz w:val="24"/>
          <w:szCs w:val="24"/>
        </w:rPr>
        <w:t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 отношение); воссоздавать в своём воображении </w:t>
      </w:r>
      <w:proofErr w:type="gramStart"/>
      <w:r w:rsidRPr="000C51A0">
        <w:rPr>
          <w:rFonts w:ascii="Times New Roman" w:eastAsia="Times New Roman" w:hAnsi="Times New Roman" w:cs="Times New Roman"/>
          <w:sz w:val="24"/>
          <w:szCs w:val="24"/>
        </w:rPr>
        <w:t>прочитанное</w:t>
      </w:r>
      <w:proofErr w:type="gramEnd"/>
      <w:r w:rsidRPr="000C51A0">
        <w:rPr>
          <w:rFonts w:ascii="Times New Roman" w:eastAsia="Times New Roman" w:hAnsi="Times New Roman" w:cs="Times New Roman"/>
          <w:sz w:val="24"/>
          <w:szCs w:val="24"/>
        </w:rPr>
        <w:t xml:space="preserve"> (представ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386B0C" w:rsidRPr="000C51A0" w:rsidRDefault="00386B0C" w:rsidP="00386B0C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86B0C" w:rsidRPr="000C51A0" w:rsidRDefault="00386B0C" w:rsidP="00386B0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A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C51A0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t>обеспечивать полноценное восприятие учащимися литературного произ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ведения, понимание текста и специфики его литературной формы;</w:t>
      </w:r>
    </w:p>
    <w:p w:rsidR="00386B0C" w:rsidRPr="000C51A0" w:rsidRDefault="00386B0C" w:rsidP="00386B0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A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C51A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t>научить учащихся понимать точку зрения писателя, формулировать и вы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ражать свою точку зрения (позицию читателя);</w:t>
      </w:r>
    </w:p>
    <w:p w:rsidR="00386B0C" w:rsidRPr="000C51A0" w:rsidRDefault="00386B0C" w:rsidP="00386B0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A0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C51A0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t>систематически отрабатывать умения читать вслух, молча, вырази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тельно, пользоваться основными видами чтения (ознакомительным, изучающим, поисковым и просмотровым);</w:t>
      </w:r>
    </w:p>
    <w:p w:rsidR="00386B0C" w:rsidRPr="000C51A0" w:rsidRDefault="00386B0C" w:rsidP="00386B0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A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C51A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t>включать учащихся в эмоционально-творческую деятельность в про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цессе чтения, учить работать в парах и группах;</w:t>
      </w:r>
    </w:p>
    <w:p w:rsidR="00386B0C" w:rsidRPr="000C51A0" w:rsidRDefault="00386B0C" w:rsidP="00386B0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A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C51A0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t>формировать литературоведческие представления, необходимые для по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нимания литературы как искусства слова;</w:t>
      </w:r>
    </w:p>
    <w:p w:rsidR="00386B0C" w:rsidRPr="000C51A0" w:rsidRDefault="00386B0C" w:rsidP="00386B0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A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C51A0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t>расширять круг чтения учащихся, создавать «литературное простран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ство», соответствующее возрастным особенностям и уровню подготов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>ки учащихся и обеспечивающее условия для формирования универ</w:t>
      </w:r>
      <w:r w:rsidRPr="000C51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сальных учебных действий. </w:t>
      </w:r>
    </w:p>
    <w:p w:rsidR="00386B0C" w:rsidRPr="000C51A0" w:rsidRDefault="00386B0C" w:rsidP="00386B0C">
      <w:pPr>
        <w:spacing w:after="160" w:line="259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C51A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соответствии с учебным планом МБОУ Гаютинской СШ на учебный предмет отведено </w:t>
      </w:r>
      <w:r w:rsidRPr="00C576C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102 часа (3 часа в неделю).</w:t>
      </w:r>
    </w:p>
    <w:p w:rsidR="001C43F3" w:rsidRDefault="001C43F3"/>
    <w:sectPr w:rsidR="001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>
    <w:useFELayout/>
  </w:compat>
  <w:rsids>
    <w:rsidRoot w:val="00386B0C"/>
    <w:rsid w:val="001C43F3"/>
    <w:rsid w:val="0038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38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386B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hyperlink" Target="https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2023-03-12T17:16:00Z</dcterms:created>
  <dcterms:modified xsi:type="dcterms:W3CDTF">2023-03-12T17:16:00Z</dcterms:modified>
</cp:coreProperties>
</file>