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4A" w:rsidRPr="00EF71D5" w:rsidRDefault="00BE3E4A" w:rsidP="004D7D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</w:t>
      </w:r>
      <w:r w:rsidRPr="00EF71D5">
        <w:rPr>
          <w:rFonts w:ascii="Times New Roman" w:hAnsi="Times New Roman" w:cs="Times New Roman"/>
          <w:b/>
          <w:bCs/>
          <w:sz w:val="24"/>
          <w:szCs w:val="24"/>
        </w:rPr>
        <w:t>Утверждаю:</w:t>
      </w:r>
    </w:p>
    <w:p w:rsidR="00BE3E4A" w:rsidRPr="00EF71D5" w:rsidRDefault="00BE3E4A" w:rsidP="004D7D1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1D5">
        <w:rPr>
          <w:rFonts w:ascii="Times New Roman" w:hAnsi="Times New Roman" w:cs="Times New Roman"/>
          <w:b/>
          <w:bCs/>
          <w:sz w:val="24"/>
          <w:szCs w:val="24"/>
        </w:rPr>
        <w:t>Директор школы:_______</w:t>
      </w:r>
    </w:p>
    <w:p w:rsidR="00BE3E4A" w:rsidRPr="00EF71D5" w:rsidRDefault="00BE3E4A" w:rsidP="004D7D1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F71D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040D3B">
        <w:rPr>
          <w:rFonts w:ascii="Times New Roman" w:hAnsi="Times New Roman" w:cs="Times New Roman"/>
          <w:b/>
          <w:bCs/>
          <w:sz w:val="24"/>
          <w:szCs w:val="24"/>
        </w:rPr>
        <w:t>А.Н. Колюхов</w:t>
      </w:r>
      <w:r w:rsidRPr="00EF71D5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BE3E4A" w:rsidRPr="00EF71D5" w:rsidRDefault="00B01FA4" w:rsidP="004D7D16">
      <w:pPr>
        <w:spacing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18.04.2020</w:t>
      </w:r>
      <w:r w:rsidR="00BE3E4A" w:rsidRPr="00EF71D5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BE3E4A" w:rsidRPr="00EF71D5" w:rsidRDefault="00BE3E4A" w:rsidP="004D7D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D5">
        <w:rPr>
          <w:rFonts w:ascii="Times New Roman" w:hAnsi="Times New Roman" w:cs="Times New Roman"/>
          <w:b/>
          <w:bCs/>
          <w:sz w:val="24"/>
          <w:szCs w:val="24"/>
        </w:rPr>
        <w:t>Анализ</w:t>
      </w:r>
    </w:p>
    <w:p w:rsidR="00BE3E4A" w:rsidRPr="00EF71D5" w:rsidRDefault="00BE3E4A" w:rsidP="004D7D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F71D5">
        <w:rPr>
          <w:rFonts w:ascii="Times New Roman" w:hAnsi="Times New Roman" w:cs="Times New Roman"/>
          <w:b/>
          <w:bCs/>
          <w:sz w:val="24"/>
          <w:szCs w:val="24"/>
        </w:rPr>
        <w:t xml:space="preserve"> показателей деятельности муниципального бюджетного общеобразовательного учреждения </w:t>
      </w:r>
      <w:r w:rsidR="00040D3B">
        <w:rPr>
          <w:rFonts w:ascii="Times New Roman" w:hAnsi="Times New Roman" w:cs="Times New Roman"/>
          <w:b/>
          <w:bCs/>
          <w:sz w:val="24"/>
          <w:szCs w:val="24"/>
        </w:rPr>
        <w:t>Гаютин</w:t>
      </w:r>
      <w:r w:rsidRPr="00EF71D5">
        <w:rPr>
          <w:rFonts w:ascii="Times New Roman" w:hAnsi="Times New Roman" w:cs="Times New Roman"/>
          <w:b/>
          <w:bCs/>
          <w:sz w:val="24"/>
          <w:szCs w:val="24"/>
        </w:rPr>
        <w:t xml:space="preserve">ской средней школы, подлежащих самообследованию, </w:t>
      </w:r>
    </w:p>
    <w:p w:rsidR="00BE3E4A" w:rsidRPr="00EF71D5" w:rsidRDefault="00B01FA4" w:rsidP="004D7D16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2019</w:t>
      </w:r>
      <w:r w:rsidR="00BE3E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E4A" w:rsidRPr="00EF71D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p w:rsidR="00BE3E4A" w:rsidRDefault="00D94DB3" w:rsidP="004D7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="00BE3E4A">
        <w:rPr>
          <w:rFonts w:ascii="Times New Roman" w:hAnsi="Times New Roman" w:cs="Times New Roman"/>
          <w:b/>
          <w:bCs/>
          <w:sz w:val="24"/>
          <w:szCs w:val="24"/>
        </w:rPr>
        <w:t>Общие сведения</w:t>
      </w:r>
    </w:p>
    <w:p w:rsidR="00BE3E4A" w:rsidRDefault="00BE3E4A" w:rsidP="004D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Ярославская область, Пошехонский район, с. </w:t>
      </w:r>
      <w:r w:rsidR="00040D3B">
        <w:rPr>
          <w:rFonts w:ascii="Times New Roman" w:hAnsi="Times New Roman" w:cs="Times New Roman"/>
          <w:sz w:val="24"/>
          <w:szCs w:val="24"/>
        </w:rPr>
        <w:t>Гаютино, ул. Центральная, д. 42</w:t>
      </w:r>
    </w:p>
    <w:p w:rsidR="00040D3B" w:rsidRDefault="00BE3E4A" w:rsidP="004D7D1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сайта: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040D3B" w:rsidRPr="0042166D">
          <w:rPr>
            <w:rStyle w:val="a5"/>
            <w:rFonts w:ascii="Times New Roman" w:hAnsi="Times New Roman" w:cs="Times New Roman"/>
            <w:sz w:val="24"/>
            <w:szCs w:val="24"/>
          </w:rPr>
          <w:t>https://gayutino-school.edu.yar.ru</w:t>
        </w:r>
      </w:hyperlink>
    </w:p>
    <w:p w:rsidR="00BE3E4A" w:rsidRPr="00040D3B" w:rsidRDefault="00BE3E4A" w:rsidP="004D7D16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Адрес электронной почты</w:t>
      </w:r>
      <w:r w:rsidR="00040D3B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hyperlink r:id="rId8" w:history="1">
        <w:r w:rsidR="00040D3B" w:rsidRPr="0042166D">
          <w:rPr>
            <w:rStyle w:val="a5"/>
            <w:rFonts w:ascii="Times New Roman" w:hAnsi="Times New Roman" w:cs="Times New Roman"/>
            <w:bCs/>
            <w:sz w:val="24"/>
            <w:szCs w:val="24"/>
          </w:rPr>
          <w:t>gajutino_sh@mail.ru</w:t>
        </w:r>
      </w:hyperlink>
      <w:r w:rsidR="00040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40D3B" w:rsidRPr="00040D3B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9" w:history="1">
        <w:r w:rsidR="00040D3B" w:rsidRPr="0042166D">
          <w:rPr>
            <w:rStyle w:val="a5"/>
            <w:rFonts w:ascii="Times New Roman" w:hAnsi="Times New Roman" w:cs="Times New Roman"/>
            <w:bCs/>
            <w:sz w:val="24"/>
            <w:szCs w:val="24"/>
          </w:rPr>
          <w:t>gajutinoshool@rambler.ru</w:t>
        </w:r>
      </w:hyperlink>
      <w:r w:rsidR="00040D3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E3E4A" w:rsidRDefault="00BE3E4A" w:rsidP="004D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Контактные телефон:</w:t>
      </w:r>
      <w:r>
        <w:rPr>
          <w:rFonts w:ascii="Times New Roman" w:hAnsi="Times New Roman" w:cs="Times New Roman"/>
          <w:sz w:val="24"/>
          <w:szCs w:val="24"/>
        </w:rPr>
        <w:t xml:space="preserve"> 8(48546) </w:t>
      </w:r>
      <w:r w:rsidR="00040D3B">
        <w:rPr>
          <w:rFonts w:ascii="Times New Roman" w:hAnsi="Times New Roman" w:cs="Times New Roman"/>
          <w:sz w:val="24"/>
          <w:szCs w:val="24"/>
        </w:rPr>
        <w:t>3-21-76</w:t>
      </w:r>
      <w:r>
        <w:rPr>
          <w:rFonts w:ascii="Times New Roman" w:hAnsi="Times New Roman" w:cs="Times New Roman"/>
          <w:sz w:val="24"/>
          <w:szCs w:val="24"/>
        </w:rPr>
        <w:t xml:space="preserve"> – директор, 8(48546) 2-28-86 – бухгалтерия, факс</w:t>
      </w:r>
      <w:r w:rsidR="00040D3B">
        <w:rPr>
          <w:rFonts w:ascii="Times New Roman" w:hAnsi="Times New Roman" w:cs="Times New Roman"/>
          <w:sz w:val="24"/>
          <w:szCs w:val="24"/>
        </w:rPr>
        <w:t xml:space="preserve"> – 8(48546) 3-21-76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E4A" w:rsidRDefault="00BE3E4A" w:rsidP="004D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Директор школы: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3B">
        <w:rPr>
          <w:rFonts w:ascii="Times New Roman" w:hAnsi="Times New Roman" w:cs="Times New Roman"/>
          <w:sz w:val="24"/>
          <w:szCs w:val="24"/>
        </w:rPr>
        <w:t>Колюхов Алексей Николаевич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3E4A" w:rsidRDefault="00BE3E4A" w:rsidP="004D7D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Заместитель директора по УВР: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D3B">
        <w:rPr>
          <w:rFonts w:ascii="Times New Roman" w:hAnsi="Times New Roman" w:cs="Times New Roman"/>
          <w:sz w:val="24"/>
          <w:szCs w:val="24"/>
        </w:rPr>
        <w:t>Ванюкова Светлана Алексеевна</w:t>
      </w:r>
    </w:p>
    <w:p w:rsidR="00BE3E4A" w:rsidRDefault="00BE3E4A" w:rsidP="004D7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Данные о лицензировании, аккредитации:</w:t>
      </w:r>
    </w:p>
    <w:p w:rsidR="00040D3B" w:rsidRPr="00040D3B" w:rsidRDefault="00040D3B" w:rsidP="00040D3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40D3B">
        <w:rPr>
          <w:rFonts w:ascii="Times New Roman" w:hAnsi="Times New Roman" w:cs="Times New Roman"/>
          <w:sz w:val="24"/>
          <w:szCs w:val="24"/>
        </w:rPr>
        <w:t>Лицензия серия 76 ЛО 2 № 0000328, регистрационный номер 89/15 от  «08» июня  2015 года, выдана  Департаментом образования Ярославской области. Срок действия лицензии:   бессрочно.</w:t>
      </w:r>
    </w:p>
    <w:p w:rsidR="00040D3B" w:rsidRDefault="00040D3B" w:rsidP="00040D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040D3B">
        <w:rPr>
          <w:rFonts w:ascii="Times New Roman" w:hAnsi="Times New Roman" w:cs="Times New Roman"/>
          <w:sz w:val="24"/>
          <w:szCs w:val="24"/>
        </w:rPr>
        <w:t>Свидетельство о государственной аккредитации  серия 76</w:t>
      </w:r>
      <w:proofErr w:type="gramStart"/>
      <w:r w:rsidRPr="00040D3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040D3B">
        <w:rPr>
          <w:rFonts w:ascii="Times New Roman" w:hAnsi="Times New Roman" w:cs="Times New Roman"/>
          <w:sz w:val="24"/>
          <w:szCs w:val="24"/>
        </w:rPr>
        <w:t xml:space="preserve"> 01 № 0000172    , регистрационный номер 98/15 от «02» июня  2015 г., выдана Департаментом образования Ярославской области. Срок действия свидетельства об аккредитации с "02" июня 2015 г.  до "29" декабря 2024 г.  </w:t>
      </w:r>
    </w:p>
    <w:p w:rsidR="00040D3B" w:rsidRDefault="00040D3B" w:rsidP="00040D3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 реализует в своей деятельности спектр образовательных услуг по программам: дошкольного общего, начального общего, основного общего образования, среднего  общего образования</w:t>
      </w:r>
      <w:r>
        <w:t xml:space="preserve">. </w:t>
      </w:r>
    </w:p>
    <w:p w:rsidR="00040D3B" w:rsidRDefault="00040D3B" w:rsidP="0004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Гаютинская средняя школа располагает 4 зданиями: здание начальной школы, здание дошкольной группы центральное здание и  здание столовой.  В зданиях располагаются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11 учебных кабинетов,  спортивный зал, библиотека, столовая, мастерская. </w:t>
      </w:r>
    </w:p>
    <w:p w:rsidR="00040D3B" w:rsidRDefault="00040D3B" w:rsidP="00040D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зарекомендовала себя как общеобразовательное учреждение, обеспечивающее доступное и качественное образование. </w:t>
      </w:r>
    </w:p>
    <w:p w:rsidR="00040D3B" w:rsidRDefault="00040D3B" w:rsidP="00040D3B">
      <w:pPr>
        <w:spacing w:line="240" w:lineRule="auto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Организационная структура школы</w:t>
      </w:r>
    </w:p>
    <w:p w:rsidR="00040D3B" w:rsidRDefault="004036C9" w:rsidP="00040D3B">
      <w:pPr>
        <w:spacing w:line="240" w:lineRule="auto"/>
        <w:ind w:firstLine="72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rect id="Rectangle 12" o:spid="_x0000_s1055" style="position:absolute;left:0;text-align:left;margin-left:163pt;margin-top:2.4pt;width:99pt;height:34.05pt;z-index:251657728;visibility:visible">
            <v:textbox style="mso-next-textbox:#Rectangle 12">
              <w:txbxContent>
                <w:p w:rsidR="004036C9" w:rsidRDefault="004036C9" w:rsidP="00040D3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Библиотека</w:t>
                  </w:r>
                </w:p>
                <w:p w:rsidR="004036C9" w:rsidRDefault="004036C9" w:rsidP="00040D3B"/>
              </w:txbxContent>
            </v:textbox>
          </v:rect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" o:spid="_x0000_s1056" type="#_x0000_t202" style="position:absolute;left:0;text-align:left;margin-left:364pt;margin-top:10.9pt;width:90pt;height:25.55pt;z-index:251658752;visibility:visible">
            <v:textbox style="mso-next-textbox:#Text Box 14">
              <w:txbxContent>
                <w:p w:rsidR="004036C9" w:rsidRDefault="004036C9" w:rsidP="00040D3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     Столовая</w:t>
                  </w:r>
                </w:p>
              </w:txbxContent>
            </v:textbox>
          </v:shape>
        </w:pict>
      </w:r>
    </w:p>
    <w:p w:rsidR="00040D3B" w:rsidRDefault="004036C9" w:rsidP="00040D3B">
      <w:pPr>
        <w:spacing w:line="240" w:lineRule="auto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24" o:spid="_x0000_s1058" style="position:absolute;left:0;text-align:left;flip:y;z-index:251660800;visibility:visible" from="328pt,5.3pt" to="355pt,22.35pt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23" o:spid="_x0000_s1057" style="position:absolute;left:0;text-align:left;flip:y;z-index:251659776;visibility:visible;mso-wrap-distance-left:3.17497mm;mso-wrap-distance-right:3.17497mm" from="256pt,13.8pt" to="256pt,30.85pt">
            <v:stroke endarrow="block"/>
          </v:line>
        </w:pict>
      </w:r>
    </w:p>
    <w:p w:rsidR="00040D3B" w:rsidRDefault="004036C9" w:rsidP="00040D3B">
      <w:pPr>
        <w:spacing w:line="240" w:lineRule="auto"/>
        <w:ind w:firstLine="72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 id="_x0000_s1049" type="#_x0000_t202" style="position:absolute;left:0;text-align:left;margin-left:32.65pt;margin-top:17pt;width:124.35pt;height:21.3pt;z-index:251651584">
            <v:textbox>
              <w:txbxContent>
                <w:p w:rsidR="004036C9" w:rsidRDefault="004036C9" w:rsidP="00040D3B">
                  <w:pPr>
                    <w:jc w:val="center"/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Дошкольная группа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2" o:spid="_x0000_s1052" style="position:absolute;left:0;text-align:left;margin-left:193pt;margin-top:8.2pt;width:165.6pt;height:51.1pt;z-index:251654656;visibility:visible" strokeweight="3pt">
            <v:stroke linestyle="thinThin"/>
            <v:textbox style="mso-next-textbox:#Rectangle 2">
              <w:txbxContent>
                <w:p w:rsidR="004036C9" w:rsidRDefault="004036C9" w:rsidP="00040D3B">
                  <w:pPr>
                    <w:jc w:val="center"/>
                  </w:pPr>
                  <w:r>
                    <w:t>МБОУ Гаютинская СШ</w:t>
                  </w:r>
                </w:p>
              </w:txbxContent>
            </v:textbox>
          </v:rect>
        </w:pict>
      </w:r>
    </w:p>
    <w:p w:rsidR="00040D3B" w:rsidRDefault="004036C9" w:rsidP="00040D3B">
      <w:pPr>
        <w:spacing w:line="240" w:lineRule="auto"/>
        <w:ind w:firstLine="7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pict>
          <v:line id="Line 30" o:spid="_x0000_s1060" style="position:absolute;left:0;text-align:left;z-index:251662848;visibility:visible" from="365.55pt,15.65pt" to="398.1pt,19.6pt">
            <v:stroke endarrow="block"/>
          </v:line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5" o:spid="_x0000_s1054" style="position:absolute;left:0;text-align:left;margin-left:406.6pt;margin-top:3.65pt;width:108pt;height:20.5pt;flip:y;z-index:251656704;visibility:visible" strokeweight="1.5pt">
            <v:textbox style="mso-next-textbox:#Rectangle 5">
              <w:txbxContent>
                <w:p w:rsidR="004036C9" w:rsidRDefault="004036C9" w:rsidP="00040D3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Старшая школа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26" o:spid="_x0000_s1059" style="position:absolute;left:0;text-align:left;flip:x;z-index:251661824;visibility:visible;mso-wrap-distance-top:-3e-5mm;mso-wrap-distance-bottom:-3e-5mm" from="166pt,11.1pt" to="184pt,11.1pt">
            <v:stroke endarrow="block"/>
          </v:line>
        </w:pict>
      </w:r>
    </w:p>
    <w:p w:rsidR="00040D3B" w:rsidRDefault="004036C9" w:rsidP="00040D3B">
      <w:pPr>
        <w:spacing w:line="240" w:lineRule="auto"/>
        <w:ind w:firstLine="724"/>
        <w:jc w:val="both"/>
        <w:rPr>
          <w:rFonts w:ascii="Times New Roman" w:hAnsi="Times New Roman" w:cs="Times New Roman"/>
        </w:rPr>
      </w:pP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228.55pt;margin-top:18.85pt;width:27.45pt;height:29.9pt;flip:x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line id="Line 33" o:spid="_x0000_s1061" style="position:absolute;left:0;text-align:left;z-index:251663872;visibility:visible" from="324.75pt,14pt" to="333.75pt,45.55pt">
            <v:stroke endarrow="block"/>
          </v:line>
        </w:pict>
      </w:r>
    </w:p>
    <w:p w:rsidR="00040D3B" w:rsidRDefault="00040D3B" w:rsidP="00040D3B">
      <w:pPr>
        <w:spacing w:line="240" w:lineRule="auto"/>
        <w:ind w:firstLine="724"/>
        <w:jc w:val="both"/>
        <w:rPr>
          <w:rFonts w:ascii="Times New Roman" w:hAnsi="Times New Roman" w:cs="Times New Roman"/>
        </w:rPr>
      </w:pPr>
    </w:p>
    <w:p w:rsidR="00040D3B" w:rsidRDefault="004036C9" w:rsidP="00ED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rect id="Rectangle 3" o:spid="_x0000_s1053" style="position:absolute;left:0;text-align:left;margin-left:119.45pt;margin-top:7.1pt;width:115.2pt;height:20.45pt;z-index:251655680;visibility:visible" strokeweight="1.5pt">
            <v:textbox style="mso-next-textbox:#Rectangle 3">
              <w:txbxContent>
                <w:p w:rsidR="004036C9" w:rsidRDefault="004036C9" w:rsidP="00040D3B">
                  <w:pPr>
                    <w:rPr>
                      <w:i/>
                      <w:iCs/>
                      <w:color w:val="00FF00"/>
                    </w:rPr>
                  </w:pPr>
                  <w:r>
                    <w:rPr>
                      <w:i/>
                      <w:iCs/>
                    </w:rPr>
                    <w:t xml:space="preserve">Начальная школа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lang w:eastAsia="ru-RU"/>
        </w:rPr>
        <w:pict>
          <v:rect id="Rectangle 4" o:spid="_x0000_s1051" style="position:absolute;left:0;text-align:left;margin-left:310pt;margin-top:.25pt;width:108pt;height:20.45pt;z-index:251653632;visibility:visible" strokeweight="1.5pt">
            <v:textbox style="mso-next-textbox:#Rectangle 4">
              <w:txbxContent>
                <w:p w:rsidR="004036C9" w:rsidRDefault="004036C9" w:rsidP="00040D3B">
                  <w:pPr>
                    <w:rPr>
                      <w:i/>
                      <w:iCs/>
                    </w:rPr>
                  </w:pPr>
                  <w:r>
                    <w:rPr>
                      <w:i/>
                      <w:iCs/>
                    </w:rPr>
                    <w:t>Основная  школа</w:t>
                  </w:r>
                </w:p>
              </w:txbxContent>
            </v:textbox>
          </v:rect>
        </w:pict>
      </w:r>
    </w:p>
    <w:p w:rsidR="00ED01A5" w:rsidRDefault="00ED01A5" w:rsidP="00ED01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40D3B" w:rsidRDefault="00040D3B" w:rsidP="00040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0D3B" w:rsidRDefault="00D81D53" w:rsidP="00D81D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МБОУ </w:t>
      </w:r>
      <w:r>
        <w:rPr>
          <w:rFonts w:ascii="Times New Roman" w:hAnsi="Times New Roman" w:cs="Times New Roman"/>
          <w:sz w:val="24"/>
          <w:szCs w:val="24"/>
        </w:rPr>
        <w:t>Гаютинская</w:t>
      </w:r>
      <w:r w:rsidRPr="00624764">
        <w:rPr>
          <w:rFonts w:ascii="Times New Roman" w:hAnsi="Times New Roman" w:cs="Times New Roman"/>
          <w:sz w:val="24"/>
          <w:szCs w:val="24"/>
        </w:rPr>
        <w:t xml:space="preserve"> СШ расположена в с. </w:t>
      </w:r>
      <w:r>
        <w:rPr>
          <w:rFonts w:ascii="Times New Roman" w:hAnsi="Times New Roman" w:cs="Times New Roman"/>
          <w:sz w:val="24"/>
          <w:szCs w:val="24"/>
        </w:rPr>
        <w:t>Гаютино</w:t>
      </w:r>
      <w:r w:rsidRPr="006247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Ермаковс</w:t>
      </w:r>
      <w:r w:rsidRPr="00624764">
        <w:rPr>
          <w:rFonts w:ascii="Times New Roman" w:hAnsi="Times New Roman" w:cs="Times New Roman"/>
          <w:sz w:val="24"/>
          <w:szCs w:val="24"/>
        </w:rPr>
        <w:t xml:space="preserve">кого сельского поселения, удаленном от районного центра на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624764">
        <w:rPr>
          <w:rFonts w:ascii="Times New Roman" w:hAnsi="Times New Roman" w:cs="Times New Roman"/>
          <w:sz w:val="24"/>
          <w:szCs w:val="24"/>
        </w:rPr>
        <w:t xml:space="preserve">0 км. </w:t>
      </w:r>
      <w:r w:rsidRPr="00D81D53">
        <w:rPr>
          <w:rFonts w:ascii="Times New Roman" w:hAnsi="Times New Roman" w:cs="Times New Roman"/>
          <w:sz w:val="24"/>
          <w:szCs w:val="24"/>
        </w:rPr>
        <w:t>Из функ</w:t>
      </w:r>
      <w:r>
        <w:rPr>
          <w:rFonts w:ascii="Times New Roman" w:hAnsi="Times New Roman" w:cs="Times New Roman"/>
          <w:sz w:val="24"/>
          <w:szCs w:val="24"/>
        </w:rPr>
        <w:t xml:space="preserve">ционирующих организаций в селе </w:t>
      </w:r>
      <w:r w:rsidRPr="00D81D53">
        <w:rPr>
          <w:rFonts w:ascii="Times New Roman" w:hAnsi="Times New Roman" w:cs="Times New Roman"/>
          <w:sz w:val="24"/>
          <w:szCs w:val="24"/>
        </w:rPr>
        <w:t xml:space="preserve">школа, работник администрации поселения, Дом культуры, Гаютинская сельская амбулатория, библиотека, почта, аптека.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624764">
        <w:rPr>
          <w:rFonts w:ascii="Times New Roman" w:hAnsi="Times New Roman" w:cs="Times New Roman"/>
          <w:sz w:val="24"/>
          <w:szCs w:val="24"/>
        </w:rPr>
        <w:t xml:space="preserve">МБОУ </w:t>
      </w:r>
      <w:r w:rsidR="00996F50">
        <w:rPr>
          <w:rFonts w:ascii="Times New Roman" w:hAnsi="Times New Roman" w:cs="Times New Roman"/>
          <w:sz w:val="24"/>
          <w:szCs w:val="24"/>
        </w:rPr>
        <w:t>Гаютинская</w:t>
      </w:r>
      <w:r w:rsidRPr="00624764">
        <w:rPr>
          <w:rFonts w:ascii="Times New Roman" w:hAnsi="Times New Roman" w:cs="Times New Roman"/>
          <w:sz w:val="24"/>
          <w:szCs w:val="24"/>
        </w:rPr>
        <w:t xml:space="preserve"> СШ обучаются  дети преимущественно из малообеспеченных семей, где родители имеют среднее профессиональное или среднее общее образование.  </w:t>
      </w:r>
    </w:p>
    <w:p w:rsidR="00040D3B" w:rsidRDefault="00BE3E4A" w:rsidP="00040D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Школа работает в тесном сотрудничестве с социумом: </w:t>
      </w:r>
      <w:r w:rsidR="00040D3B">
        <w:rPr>
          <w:rFonts w:ascii="Times New Roman" w:hAnsi="Times New Roman" w:cs="Times New Roman"/>
          <w:sz w:val="24"/>
          <w:szCs w:val="24"/>
        </w:rPr>
        <w:t xml:space="preserve">МБУ ДО Центр «Эдельвейс», ДЮСШ г. Пошехонье, Гаютинская сельская библиотека, </w:t>
      </w:r>
      <w:proofErr w:type="spellStart"/>
      <w:r w:rsidR="00040D3B">
        <w:rPr>
          <w:rFonts w:ascii="Times New Roman" w:hAnsi="Times New Roman" w:cs="Times New Roman"/>
          <w:sz w:val="24"/>
          <w:szCs w:val="24"/>
        </w:rPr>
        <w:t>Гаютинский</w:t>
      </w:r>
      <w:proofErr w:type="spellEnd"/>
      <w:r w:rsidR="00040D3B">
        <w:rPr>
          <w:rFonts w:ascii="Times New Roman" w:hAnsi="Times New Roman" w:cs="Times New Roman"/>
          <w:sz w:val="24"/>
          <w:szCs w:val="24"/>
        </w:rPr>
        <w:t xml:space="preserve"> ДК.</w:t>
      </w:r>
    </w:p>
    <w:p w:rsidR="00D94DB3" w:rsidRPr="00D94DB3" w:rsidRDefault="00D94DB3" w:rsidP="00D94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D94DB3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94DB3">
        <w:rPr>
          <w:rFonts w:ascii="Times New Roman" w:hAnsi="Times New Roman" w:cs="Times New Roman"/>
          <w:b/>
          <w:bCs/>
          <w:sz w:val="24"/>
          <w:szCs w:val="24"/>
        </w:rPr>
        <w:t>Система управления организацией</w:t>
      </w:r>
    </w:p>
    <w:p w:rsidR="00D94DB3" w:rsidRPr="00D94DB3" w:rsidRDefault="00D94DB3" w:rsidP="00D94D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94DB3">
        <w:rPr>
          <w:rFonts w:ascii="Times New Roman" w:hAnsi="Times New Roman" w:cs="Times New Roman"/>
          <w:bCs/>
          <w:sz w:val="24"/>
          <w:szCs w:val="24"/>
        </w:rPr>
        <w:t xml:space="preserve">Органами </w:t>
      </w:r>
      <w:proofErr w:type="spellStart"/>
      <w:r w:rsidRPr="00D94DB3">
        <w:rPr>
          <w:rFonts w:ascii="Times New Roman" w:hAnsi="Times New Roman" w:cs="Times New Roman"/>
          <w:bCs/>
          <w:sz w:val="24"/>
          <w:szCs w:val="24"/>
        </w:rPr>
        <w:t>соуправления</w:t>
      </w:r>
      <w:proofErr w:type="spellEnd"/>
      <w:r w:rsidRPr="00D94DB3">
        <w:rPr>
          <w:rFonts w:ascii="Times New Roman" w:hAnsi="Times New Roman" w:cs="Times New Roman"/>
          <w:bCs/>
          <w:sz w:val="24"/>
          <w:szCs w:val="24"/>
        </w:rPr>
        <w:t xml:space="preserve"> школой являются общее собрание работнико</w:t>
      </w:r>
      <w:r w:rsidR="00A91525">
        <w:rPr>
          <w:rFonts w:ascii="Times New Roman" w:hAnsi="Times New Roman" w:cs="Times New Roman"/>
          <w:bCs/>
          <w:sz w:val="24"/>
          <w:szCs w:val="24"/>
        </w:rPr>
        <w:t>в школы, педагогический совет, Управляющий С</w:t>
      </w:r>
      <w:r w:rsidRPr="00D94DB3">
        <w:rPr>
          <w:rFonts w:ascii="Times New Roman" w:hAnsi="Times New Roman" w:cs="Times New Roman"/>
          <w:bCs/>
          <w:sz w:val="24"/>
          <w:szCs w:val="24"/>
        </w:rPr>
        <w:t>овет, которые действуют в рамках, определенных Уставом школы и локальными актами школы.</w:t>
      </w:r>
    </w:p>
    <w:p w:rsidR="00D94DB3" w:rsidRDefault="00A91525" w:rsidP="00D94D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состав Управляющего С</w:t>
      </w:r>
      <w:r w:rsidR="00D94DB3" w:rsidRPr="00D94DB3">
        <w:rPr>
          <w:rFonts w:ascii="Times New Roman" w:hAnsi="Times New Roman" w:cs="Times New Roman"/>
          <w:bCs/>
          <w:sz w:val="24"/>
          <w:szCs w:val="24"/>
        </w:rPr>
        <w:t>овета входят представители обучающихся, педагогического коллектива, родителей, общественности. Управляющий совет содействует созданию оптимальных условий и форм организации учебно-воспитательного процесса, осуществляет контроль соблюдения здоровых и безопасных условий обучения.</w:t>
      </w:r>
    </w:p>
    <w:p w:rsidR="00A91525" w:rsidRPr="00A91525" w:rsidRDefault="00A91525" w:rsidP="00A915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525">
        <w:rPr>
          <w:rFonts w:ascii="Times New Roman" w:hAnsi="Times New Roman" w:cs="Times New Roman"/>
          <w:bCs/>
          <w:sz w:val="24"/>
          <w:szCs w:val="24"/>
        </w:rPr>
        <w:t xml:space="preserve">Системообразующим компонентом воспитательной работы школы является ученическое самоуправление, которое реализуется через деятельность школьного правительства, Совета старшеклассников и Совета дела. Деятельность школьного ученического самоуправления является прямой реализацией права обучающихся на участие в управлении образовательной организацией. </w:t>
      </w:r>
    </w:p>
    <w:p w:rsidR="0077365F" w:rsidRPr="00A91525" w:rsidRDefault="00A91525" w:rsidP="0077365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1525">
        <w:rPr>
          <w:rFonts w:ascii="Times New Roman" w:hAnsi="Times New Roman" w:cs="Times New Roman"/>
          <w:bCs/>
          <w:sz w:val="24"/>
          <w:szCs w:val="24"/>
        </w:rPr>
        <w:t>Во главе школьного правительства находится избранный в результате предвыборной кампании президент школы, он формирует кабинет министров: министр образования и культуры, министр безопасности и правопорядка, министр связи и печати, министр труда и заботы, министр спорта и здравоохранения.</w:t>
      </w:r>
    </w:p>
    <w:p w:rsidR="0077365F" w:rsidRPr="0077365F" w:rsidRDefault="0077365F" w:rsidP="0077365F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7365F">
        <w:rPr>
          <w:rFonts w:ascii="Times New Roman" w:hAnsi="Times New Roman" w:cs="Times New Roman"/>
          <w:bCs/>
          <w:iCs/>
          <w:sz w:val="24"/>
          <w:szCs w:val="24"/>
        </w:rPr>
        <w:t xml:space="preserve">Школьным органом самоуправления </w:t>
      </w:r>
      <w:r w:rsidR="00A91525">
        <w:rPr>
          <w:rFonts w:ascii="Times New Roman" w:hAnsi="Times New Roman" w:cs="Times New Roman"/>
          <w:bCs/>
          <w:iCs/>
          <w:sz w:val="24"/>
          <w:szCs w:val="24"/>
        </w:rPr>
        <w:t>разрабатывается</w:t>
      </w:r>
      <w:r w:rsidRPr="0077365F">
        <w:rPr>
          <w:rFonts w:ascii="Times New Roman" w:hAnsi="Times New Roman" w:cs="Times New Roman"/>
          <w:bCs/>
          <w:iCs/>
          <w:sz w:val="24"/>
          <w:szCs w:val="24"/>
        </w:rPr>
        <w:t xml:space="preserve"> Календарь образовательных событий, которые </w:t>
      </w:r>
      <w:r w:rsidR="00A91525">
        <w:rPr>
          <w:rFonts w:ascii="Times New Roman" w:hAnsi="Times New Roman" w:cs="Times New Roman"/>
          <w:bCs/>
          <w:iCs/>
          <w:sz w:val="24"/>
          <w:szCs w:val="24"/>
        </w:rPr>
        <w:t>вносятся</w:t>
      </w:r>
      <w:r w:rsidRPr="0077365F">
        <w:rPr>
          <w:rFonts w:ascii="Times New Roman" w:hAnsi="Times New Roman" w:cs="Times New Roman"/>
          <w:bCs/>
          <w:iCs/>
          <w:sz w:val="24"/>
          <w:szCs w:val="24"/>
        </w:rPr>
        <w:t xml:space="preserve"> в план воспитательной работы школы. О</w:t>
      </w:r>
      <w:r w:rsidR="00A91525">
        <w:rPr>
          <w:rFonts w:ascii="Times New Roman" w:hAnsi="Times New Roman" w:cs="Times New Roman"/>
          <w:bCs/>
          <w:iCs/>
          <w:sz w:val="24"/>
          <w:szCs w:val="24"/>
        </w:rPr>
        <w:t>сновные мероприятия плана проходят</w:t>
      </w:r>
      <w:r w:rsidRPr="0077365F">
        <w:rPr>
          <w:rFonts w:ascii="Times New Roman" w:hAnsi="Times New Roman" w:cs="Times New Roman"/>
          <w:bCs/>
          <w:iCs/>
          <w:sz w:val="24"/>
          <w:szCs w:val="24"/>
        </w:rPr>
        <w:t xml:space="preserve"> в соответствии с графиком.</w:t>
      </w:r>
    </w:p>
    <w:p w:rsidR="00D94DB3" w:rsidRPr="00D94DB3" w:rsidRDefault="00D94DB3" w:rsidP="00D94DB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94DB3" w:rsidRPr="00D94DB3" w:rsidRDefault="00D94DB3" w:rsidP="00D94D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94DB3">
        <w:rPr>
          <w:rFonts w:ascii="Times New Roman" w:hAnsi="Times New Roman" w:cs="Times New Roman"/>
          <w:b/>
          <w:bCs/>
          <w:sz w:val="24"/>
          <w:szCs w:val="24"/>
        </w:rPr>
        <w:t xml:space="preserve">ВЫВОД: </w:t>
      </w:r>
      <w:r w:rsidRPr="00D94DB3">
        <w:rPr>
          <w:rFonts w:ascii="Times New Roman" w:hAnsi="Times New Roman" w:cs="Times New Roman"/>
          <w:b/>
          <w:bCs/>
          <w:i/>
          <w:sz w:val="24"/>
          <w:szCs w:val="24"/>
        </w:rPr>
        <w:t>Управление школой осуществляется в соответствии с законодательными и нормативными правовыми документами. Имеются все необходимые для организации деятельности организации локальные акты.</w:t>
      </w:r>
    </w:p>
    <w:p w:rsidR="00ED01A5" w:rsidRDefault="00ED01A5" w:rsidP="004D7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96F50" w:rsidRDefault="00D94DB3" w:rsidP="004D7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202B3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96F50">
        <w:rPr>
          <w:rFonts w:ascii="Times New Roman" w:hAnsi="Times New Roman" w:cs="Times New Roman"/>
          <w:b/>
          <w:bCs/>
          <w:sz w:val="24"/>
          <w:szCs w:val="24"/>
        </w:rPr>
        <w:t>Образовательная деятельность</w:t>
      </w:r>
    </w:p>
    <w:p w:rsidR="00BE3E4A" w:rsidRDefault="00202B38" w:rsidP="004D7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Организация образовательного</w:t>
      </w:r>
      <w:r w:rsidR="00BE3E4A" w:rsidRPr="00624764">
        <w:rPr>
          <w:rFonts w:ascii="Times New Roman" w:hAnsi="Times New Roman" w:cs="Times New Roman"/>
          <w:b/>
          <w:bCs/>
          <w:sz w:val="24"/>
          <w:szCs w:val="24"/>
        </w:rPr>
        <w:t xml:space="preserve"> процесса</w:t>
      </w:r>
    </w:p>
    <w:p w:rsidR="002F6197" w:rsidRDefault="002F6197" w:rsidP="002F61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Обучение в школе</w:t>
      </w:r>
      <w:r w:rsidRPr="00FD43C4">
        <w:rPr>
          <w:rFonts w:ascii="Times New Roman" w:hAnsi="Times New Roman" w:cs="Times New Roman"/>
          <w:bCs/>
          <w:sz w:val="24"/>
          <w:szCs w:val="24"/>
        </w:rPr>
        <w:t xml:space="preserve"> организовано в соответствии с лицензией по следующим образовательным программам:</w:t>
      </w:r>
    </w:p>
    <w:p w:rsidR="00ED01A5" w:rsidRPr="00FD43C4" w:rsidRDefault="00ED01A5" w:rsidP="002F6197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058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2"/>
        <w:gridCol w:w="1438"/>
        <w:gridCol w:w="1134"/>
        <w:gridCol w:w="1140"/>
        <w:gridCol w:w="1128"/>
        <w:gridCol w:w="1276"/>
        <w:gridCol w:w="1200"/>
      </w:tblGrid>
      <w:tr w:rsidR="00B37A05" w:rsidRPr="00FD43C4" w:rsidTr="00B37A05">
        <w:trPr>
          <w:trHeight w:val="915"/>
          <w:jc w:val="center"/>
        </w:trPr>
        <w:tc>
          <w:tcPr>
            <w:tcW w:w="2742" w:type="dxa"/>
            <w:vMerge w:val="restart"/>
            <w:tcBorders>
              <w:top w:val="outset" w:sz="6" w:space="0" w:color="0000CC"/>
              <w:left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наименование образовательной программы</w:t>
            </w:r>
          </w:p>
        </w:tc>
        <w:tc>
          <w:tcPr>
            <w:tcW w:w="1438" w:type="dxa"/>
            <w:vMerge w:val="restart"/>
            <w:tcBorders>
              <w:top w:val="outset" w:sz="6" w:space="0" w:color="0000CC"/>
              <w:left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(ступень)</w:t>
            </w:r>
          </w:p>
        </w:tc>
        <w:tc>
          <w:tcPr>
            <w:tcW w:w="1134" w:type="dxa"/>
            <w:vMerge w:val="restart"/>
            <w:tcBorders>
              <w:top w:val="outset" w:sz="6" w:space="0" w:color="0000CC"/>
              <w:left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D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 освоения</w:t>
            </w:r>
          </w:p>
        </w:tc>
        <w:tc>
          <w:tcPr>
            <w:tcW w:w="2268" w:type="dxa"/>
            <w:gridSpan w:val="2"/>
            <w:tcBorders>
              <w:top w:val="outset" w:sz="6" w:space="0" w:color="0000CC"/>
              <w:left w:val="outset" w:sz="6" w:space="0" w:color="0000CC"/>
              <w:bottom w:val="single" w:sz="4" w:space="0" w:color="auto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B37A05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 на 01.01</w:t>
            </w:r>
            <w:r w:rsidRPr="00FD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.2019</w:t>
            </w:r>
          </w:p>
        </w:tc>
        <w:tc>
          <w:tcPr>
            <w:tcW w:w="2476" w:type="dxa"/>
            <w:gridSpan w:val="2"/>
            <w:tcBorders>
              <w:top w:val="outset" w:sz="6" w:space="0" w:color="0000CC"/>
              <w:left w:val="outset" w:sz="6" w:space="0" w:color="0000CC"/>
              <w:bottom w:val="single" w:sz="4" w:space="0" w:color="auto"/>
              <w:right w:val="outset" w:sz="6" w:space="0" w:color="0000CC"/>
            </w:tcBorders>
          </w:tcPr>
          <w:p w:rsidR="00B37A05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обучающихся</w:t>
            </w:r>
            <w:r w:rsidRPr="00FD43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на 01.09.2019</w:t>
            </w:r>
          </w:p>
        </w:tc>
      </w:tr>
      <w:tr w:rsidR="00B37A05" w:rsidRPr="00FD43C4" w:rsidTr="00B37A05">
        <w:trPr>
          <w:trHeight w:val="195"/>
          <w:jc w:val="center"/>
        </w:trPr>
        <w:tc>
          <w:tcPr>
            <w:tcW w:w="2742" w:type="dxa"/>
            <w:vMerge/>
            <w:tcBorders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38" w:type="dxa"/>
            <w:vMerge/>
            <w:tcBorders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7A05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outset" w:sz="6" w:space="0" w:color="0000CC"/>
              <w:bottom w:val="outset" w:sz="6" w:space="0" w:color="0000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7A05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outset" w:sz="6" w:space="0" w:color="0000CC"/>
              <w:right w:val="outset" w:sz="6" w:space="0" w:color="0000CC"/>
            </w:tcBorders>
            <w:shd w:val="clear" w:color="auto" w:fill="auto"/>
            <w:vAlign w:val="center"/>
          </w:tcPr>
          <w:p w:rsidR="00B37A05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ОВЗ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0000CC"/>
              <w:bottom w:val="outset" w:sz="6" w:space="0" w:color="0000CC"/>
              <w:right w:val="single" w:sz="4" w:space="0" w:color="auto"/>
            </w:tcBorders>
          </w:tcPr>
          <w:p w:rsidR="00B37A05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outset" w:sz="6" w:space="0" w:color="0000CC"/>
              <w:right w:val="outset" w:sz="6" w:space="0" w:color="0000CC"/>
            </w:tcBorders>
          </w:tcPr>
          <w:p w:rsidR="00B37A05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ОВЗ</w:t>
            </w:r>
          </w:p>
        </w:tc>
      </w:tr>
      <w:tr w:rsidR="00B37A05" w:rsidRPr="00FD43C4" w:rsidTr="00B37A05">
        <w:trPr>
          <w:jc w:val="center"/>
        </w:trPr>
        <w:tc>
          <w:tcPr>
            <w:tcW w:w="274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программа начального общего образования</w:t>
            </w:r>
          </w:p>
        </w:tc>
        <w:tc>
          <w:tcPr>
            <w:tcW w:w="143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начальное общее образование</w:t>
            </w:r>
          </w:p>
        </w:tc>
        <w:tc>
          <w:tcPr>
            <w:tcW w:w="1134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4 года</w:t>
            </w:r>
          </w:p>
        </w:tc>
        <w:tc>
          <w:tcPr>
            <w:tcW w:w="114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7A05" w:rsidRPr="00941ECD" w:rsidRDefault="00941ECD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1E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1128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  <w:shd w:val="clear" w:color="auto" w:fill="auto"/>
            <w:vAlign w:val="center"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</w:tcPr>
          <w:p w:rsidR="00B37A05" w:rsidRPr="00FD43C4" w:rsidRDefault="00941ECD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1200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A05" w:rsidRPr="00FD43C4" w:rsidTr="00B37A05">
        <w:trPr>
          <w:jc w:val="center"/>
        </w:trPr>
        <w:tc>
          <w:tcPr>
            <w:tcW w:w="274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программа основного общего образования</w:t>
            </w:r>
          </w:p>
        </w:tc>
        <w:tc>
          <w:tcPr>
            <w:tcW w:w="143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5 лет</w:t>
            </w:r>
          </w:p>
        </w:tc>
        <w:tc>
          <w:tcPr>
            <w:tcW w:w="114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7A05" w:rsidRPr="00FD43C4" w:rsidRDefault="00941ECD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1128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  <w:shd w:val="clear" w:color="auto" w:fill="auto"/>
            <w:vAlign w:val="center"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</w:tcPr>
          <w:p w:rsidR="00B37A05" w:rsidRPr="00FD43C4" w:rsidRDefault="00941ECD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200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B37A05" w:rsidRPr="00FD43C4" w:rsidTr="00B37A05">
        <w:trPr>
          <w:jc w:val="center"/>
        </w:trPr>
        <w:tc>
          <w:tcPr>
            <w:tcW w:w="274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Общеобразовательная программа среднего общего образования</w:t>
            </w:r>
          </w:p>
        </w:tc>
        <w:tc>
          <w:tcPr>
            <w:tcW w:w="143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среднее общее образование</w:t>
            </w:r>
          </w:p>
        </w:tc>
        <w:tc>
          <w:tcPr>
            <w:tcW w:w="1134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37A05" w:rsidRPr="00FD43C4" w:rsidRDefault="00B37A05" w:rsidP="00DF1F9B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3C4">
              <w:rPr>
                <w:rFonts w:ascii="Times New Roman" w:hAnsi="Times New Roman" w:cs="Times New Roman"/>
                <w:bCs/>
                <w:sz w:val="24"/>
                <w:szCs w:val="24"/>
              </w:rPr>
              <w:t>2 года</w:t>
            </w:r>
          </w:p>
        </w:tc>
        <w:tc>
          <w:tcPr>
            <w:tcW w:w="114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128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  <w:shd w:val="clear" w:color="auto" w:fill="auto"/>
            <w:vAlign w:val="center"/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200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</w:tcPr>
          <w:p w:rsidR="00B37A05" w:rsidRPr="00FD43C4" w:rsidRDefault="00B37A05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996F50" w:rsidRPr="00FD43C4" w:rsidTr="00B37A05">
        <w:trPr>
          <w:jc w:val="center"/>
        </w:trPr>
        <w:tc>
          <w:tcPr>
            <w:tcW w:w="2742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0" w:rsidRPr="00996F50" w:rsidRDefault="00996F50" w:rsidP="00DF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38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0" w:rsidRPr="00996F50" w:rsidRDefault="00996F50" w:rsidP="00DF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outset" w:sz="6" w:space="0" w:color="0000CC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0" w:rsidRPr="00996F50" w:rsidRDefault="00996F50" w:rsidP="00DF1F9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996F50" w:rsidRPr="00996F50" w:rsidRDefault="00941ECD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128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  <w:shd w:val="clear" w:color="auto" w:fill="auto"/>
            <w:vAlign w:val="center"/>
          </w:tcPr>
          <w:p w:rsidR="00996F50" w:rsidRPr="00996F50" w:rsidRDefault="00996F50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outset" w:sz="6" w:space="0" w:color="0000CC"/>
              <w:left w:val="outset" w:sz="6" w:space="0" w:color="0000CC"/>
              <w:bottom w:val="outset" w:sz="6" w:space="0" w:color="0000CC"/>
              <w:right w:val="single" w:sz="4" w:space="0" w:color="auto"/>
            </w:tcBorders>
          </w:tcPr>
          <w:p w:rsidR="00996F50" w:rsidRPr="00996F50" w:rsidRDefault="00941ECD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</w:t>
            </w:r>
          </w:p>
        </w:tc>
        <w:tc>
          <w:tcPr>
            <w:tcW w:w="1200" w:type="dxa"/>
            <w:tcBorders>
              <w:top w:val="outset" w:sz="6" w:space="0" w:color="0000CC"/>
              <w:left w:val="single" w:sz="4" w:space="0" w:color="auto"/>
              <w:bottom w:val="outset" w:sz="6" w:space="0" w:color="0000CC"/>
              <w:right w:val="outset" w:sz="6" w:space="0" w:color="0000CC"/>
            </w:tcBorders>
          </w:tcPr>
          <w:p w:rsidR="00996F50" w:rsidRPr="00996F50" w:rsidRDefault="00996F50" w:rsidP="00B37A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96F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2F6197" w:rsidRPr="00624764" w:rsidRDefault="002F6197" w:rsidP="004D7D1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1D53" w:rsidRPr="00D81D53" w:rsidRDefault="00BE3E4A" w:rsidP="00D81D53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Обучени</w:t>
      </w:r>
      <w:r>
        <w:rPr>
          <w:rFonts w:ascii="Times New Roman" w:hAnsi="Times New Roman" w:cs="Times New Roman"/>
          <w:sz w:val="24"/>
          <w:szCs w:val="24"/>
        </w:rPr>
        <w:t xml:space="preserve">е в МБОУ </w:t>
      </w:r>
      <w:r w:rsidR="00040D3B">
        <w:rPr>
          <w:rFonts w:ascii="Times New Roman" w:hAnsi="Times New Roman" w:cs="Times New Roman"/>
          <w:sz w:val="24"/>
          <w:szCs w:val="24"/>
        </w:rPr>
        <w:t>Гаютин</w:t>
      </w:r>
      <w:r w:rsidR="00B01FA4">
        <w:rPr>
          <w:rFonts w:ascii="Times New Roman" w:hAnsi="Times New Roman" w:cs="Times New Roman"/>
          <w:sz w:val="24"/>
          <w:szCs w:val="24"/>
        </w:rPr>
        <w:t>ской СШ  в 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4">
        <w:rPr>
          <w:rFonts w:ascii="Times New Roman" w:hAnsi="Times New Roman" w:cs="Times New Roman"/>
          <w:sz w:val="24"/>
          <w:szCs w:val="24"/>
        </w:rPr>
        <w:t>году было организовано  в соответствии календарным учебным график</w:t>
      </w:r>
      <w:r>
        <w:rPr>
          <w:rFonts w:ascii="Times New Roman" w:hAnsi="Times New Roman" w:cs="Times New Roman"/>
          <w:sz w:val="24"/>
          <w:szCs w:val="24"/>
        </w:rPr>
        <w:t>ом: обучались  в одну смену, 1-11</w:t>
      </w:r>
      <w:r w:rsidRPr="00624764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624764">
        <w:rPr>
          <w:rFonts w:ascii="Times New Roman" w:hAnsi="Times New Roman" w:cs="Times New Roman"/>
          <w:sz w:val="24"/>
          <w:szCs w:val="24"/>
        </w:rPr>
        <w:t xml:space="preserve"> –  по пятидневн</w:t>
      </w:r>
      <w:r>
        <w:rPr>
          <w:rFonts w:ascii="Times New Roman" w:hAnsi="Times New Roman" w:cs="Times New Roman"/>
          <w:sz w:val="24"/>
          <w:szCs w:val="24"/>
        </w:rPr>
        <w:t xml:space="preserve">ой учебной неделе, </w:t>
      </w:r>
      <w:r w:rsidRPr="00624764">
        <w:rPr>
          <w:rFonts w:ascii="Times New Roman" w:hAnsi="Times New Roman" w:cs="Times New Roman"/>
          <w:sz w:val="24"/>
          <w:szCs w:val="24"/>
        </w:rPr>
        <w:t xml:space="preserve"> продолжительность урока соответствовала СанПиН. Режим занятий соответствовал положению об организации учебного процесса и календарному учебному графику. </w:t>
      </w:r>
      <w:r w:rsidR="004036C9" w:rsidRPr="004036C9">
        <w:rPr>
          <w:rFonts w:ascii="Times New Roman" w:hAnsi="Times New Roman" w:cs="Times New Roman"/>
          <w:sz w:val="24"/>
          <w:szCs w:val="24"/>
        </w:rPr>
        <w:t>58</w:t>
      </w:r>
      <w:r w:rsidR="00D81D53" w:rsidRPr="004036C9">
        <w:rPr>
          <w:rFonts w:ascii="Times New Roman" w:hAnsi="Times New Roman" w:cs="Times New Roman"/>
          <w:sz w:val="24"/>
          <w:szCs w:val="24"/>
        </w:rPr>
        <w:t>% обучающихся подвозится из соседних населенных пунктов, расположенных на расстоянии от 5 до 10 км.</w:t>
      </w:r>
      <w:r w:rsidR="00D81D53" w:rsidRPr="00D81D53">
        <w:rPr>
          <w:rFonts w:ascii="Times New Roman" w:hAnsi="Times New Roman" w:cs="Times New Roman"/>
          <w:sz w:val="24"/>
          <w:szCs w:val="24"/>
        </w:rPr>
        <w:t xml:space="preserve"> </w:t>
      </w:r>
      <w:r w:rsidR="00D81D53" w:rsidRPr="00624764">
        <w:rPr>
          <w:rFonts w:ascii="Times New Roman" w:hAnsi="Times New Roman" w:cs="Times New Roman"/>
          <w:sz w:val="24"/>
          <w:szCs w:val="24"/>
        </w:rPr>
        <w:t xml:space="preserve">С </w:t>
      </w:r>
      <w:r w:rsidR="00D81D53">
        <w:rPr>
          <w:rFonts w:ascii="Times New Roman" w:hAnsi="Times New Roman" w:cs="Times New Roman"/>
          <w:sz w:val="24"/>
          <w:szCs w:val="24"/>
        </w:rPr>
        <w:t>2007</w:t>
      </w:r>
      <w:r w:rsidR="00D81D53" w:rsidRPr="00624764">
        <w:rPr>
          <w:rFonts w:ascii="Times New Roman" w:hAnsi="Times New Roman" w:cs="Times New Roman"/>
          <w:sz w:val="24"/>
          <w:szCs w:val="24"/>
        </w:rPr>
        <w:t xml:space="preserve"> года при школе функционирует дошкольная</w:t>
      </w:r>
      <w:r w:rsidR="00D81D53">
        <w:rPr>
          <w:rFonts w:ascii="Times New Roman" w:hAnsi="Times New Roman" w:cs="Times New Roman"/>
          <w:sz w:val="24"/>
          <w:szCs w:val="24"/>
        </w:rPr>
        <w:t xml:space="preserve"> группа. Численность воспитанников дошкольной группы  в начале года </w:t>
      </w:r>
      <w:r w:rsidR="00D81D53" w:rsidRPr="004036C9">
        <w:rPr>
          <w:rFonts w:ascii="Times New Roman" w:hAnsi="Times New Roman" w:cs="Times New Roman"/>
          <w:sz w:val="24"/>
          <w:szCs w:val="24"/>
        </w:rPr>
        <w:t>- 14 человек, по состоянию на 31 декабря 2018 года – 14 человек</w:t>
      </w:r>
      <w:r w:rsidR="00D81D53" w:rsidRPr="00624764">
        <w:rPr>
          <w:rFonts w:ascii="Times New Roman" w:hAnsi="Times New Roman" w:cs="Times New Roman"/>
          <w:sz w:val="24"/>
          <w:szCs w:val="24"/>
        </w:rPr>
        <w:t>.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040D3B">
        <w:rPr>
          <w:rFonts w:ascii="Times New Roman" w:hAnsi="Times New Roman" w:cs="Times New Roman"/>
          <w:sz w:val="24"/>
          <w:szCs w:val="24"/>
        </w:rPr>
        <w:t>Дошкольная группа работала с 8.0</w:t>
      </w:r>
      <w:r w:rsidRPr="00624764">
        <w:rPr>
          <w:rFonts w:ascii="Times New Roman" w:hAnsi="Times New Roman" w:cs="Times New Roman"/>
          <w:sz w:val="24"/>
          <w:szCs w:val="24"/>
        </w:rPr>
        <w:t xml:space="preserve">0 до 17.00 по  пятидневной рабочей неделе. 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Для обеспечения предоставления услуг в электронном виде в школе  налажена работа информационной системы для ведения электронных журналов и ежедневной выгрузки сведений в обезличенном виде в электронные дневники учащихся. С помощью программы АСИОУ ведется кадровый учет, учет контингента обучающихся, контроль и учет льготного питания, использования библиотечных образовательных ресурсов.</w:t>
      </w:r>
      <w:r w:rsidR="00202B38">
        <w:rPr>
          <w:rFonts w:ascii="Times New Roman" w:hAnsi="Times New Roman" w:cs="Times New Roman"/>
          <w:sz w:val="24"/>
          <w:szCs w:val="24"/>
        </w:rPr>
        <w:t xml:space="preserve"> Открытость организации образовательного процесса  обеспечивается функционированием школьного сайта и школьной газеты.</w:t>
      </w:r>
    </w:p>
    <w:p w:rsidR="00B01FA4" w:rsidRDefault="00BE3E4A" w:rsidP="00D94D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97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Организация образовательного проц</w:t>
      </w:r>
      <w:r w:rsidR="00B01FA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есса удовлетворяет требованиям 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ФЗ «Об образовании в Российской Федерации» и Санитарн</w:t>
      </w:r>
      <w:proofErr w:type="gramStart"/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о-</w:t>
      </w:r>
      <w:proofErr w:type="gramEnd"/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эпидемиологическим правилам и нормам «Санитарно-эпидемиологические  требования к условиям и организации обучения в общеобразовательном учреждении», СанПиН 2.4.2.2821-10, утвержденными постановлением  Главного  государственного санитарного врача Российской Федерации от 29.12.2010 №189</w:t>
      </w:r>
      <w:r w:rsidRPr="006247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D94DB3" w:rsidRPr="00D94DB3" w:rsidRDefault="00D94DB3" w:rsidP="00D94DB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996F50" w:rsidRPr="00624764" w:rsidRDefault="00996F50" w:rsidP="00D94DB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764">
        <w:rPr>
          <w:rFonts w:ascii="Times New Roman" w:hAnsi="Times New Roman" w:cs="Times New Roman"/>
          <w:b/>
          <w:bCs/>
          <w:sz w:val="24"/>
          <w:szCs w:val="24"/>
        </w:rPr>
        <w:t>Оценка образовательной программы</w:t>
      </w:r>
    </w:p>
    <w:p w:rsidR="00996F50" w:rsidRPr="00624764" w:rsidRDefault="00996F50" w:rsidP="00996F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школа реализовала</w:t>
      </w:r>
      <w:r w:rsidRPr="00624764">
        <w:rPr>
          <w:rFonts w:ascii="Times New Roman" w:hAnsi="Times New Roman" w:cs="Times New Roman"/>
          <w:sz w:val="24"/>
          <w:szCs w:val="24"/>
        </w:rPr>
        <w:t xml:space="preserve"> основные образовательные программы </w:t>
      </w:r>
      <w:r>
        <w:rPr>
          <w:rFonts w:ascii="Times New Roman" w:hAnsi="Times New Roman" w:cs="Times New Roman"/>
          <w:sz w:val="24"/>
          <w:szCs w:val="24"/>
        </w:rPr>
        <w:t xml:space="preserve">дошкольного общего, </w:t>
      </w:r>
      <w:r w:rsidRPr="00624764">
        <w:rPr>
          <w:rFonts w:ascii="Times New Roman" w:hAnsi="Times New Roman" w:cs="Times New Roman"/>
          <w:sz w:val="24"/>
          <w:szCs w:val="24"/>
        </w:rPr>
        <w:t xml:space="preserve">начального общего образования, основного общего образования, среднего общего образования, </w:t>
      </w:r>
      <w:r>
        <w:rPr>
          <w:rFonts w:ascii="Times New Roman" w:hAnsi="Times New Roman" w:cs="Times New Roman"/>
          <w:sz w:val="24"/>
          <w:szCs w:val="24"/>
        </w:rPr>
        <w:t>разработанные в соответствии с требованиями ФГОС второго поколения</w:t>
      </w:r>
      <w:r w:rsidRPr="001A45C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4">
        <w:rPr>
          <w:rFonts w:ascii="Times New Roman" w:hAnsi="Times New Roman" w:cs="Times New Roman"/>
          <w:sz w:val="24"/>
          <w:szCs w:val="24"/>
        </w:rPr>
        <w:t>в том числе адаптированные программы для обучающихся с ОВЗ.</w:t>
      </w:r>
    </w:p>
    <w:p w:rsidR="00996F50" w:rsidRPr="00F04517" w:rsidRDefault="00996F50" w:rsidP="00996F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517">
        <w:rPr>
          <w:rFonts w:ascii="Times New Roman" w:hAnsi="Times New Roman" w:cs="Times New Roman"/>
          <w:bCs/>
          <w:sz w:val="24"/>
          <w:szCs w:val="24"/>
        </w:rPr>
        <w:t xml:space="preserve">Целью реализации основной образовательной программы МБОУ </w:t>
      </w:r>
      <w:r>
        <w:rPr>
          <w:rFonts w:ascii="Times New Roman" w:hAnsi="Times New Roman" w:cs="Times New Roman"/>
          <w:bCs/>
          <w:sz w:val="24"/>
          <w:szCs w:val="24"/>
        </w:rPr>
        <w:t>Гаютинская</w:t>
      </w:r>
      <w:r w:rsidRPr="00F04517">
        <w:rPr>
          <w:rFonts w:ascii="Times New Roman" w:hAnsi="Times New Roman" w:cs="Times New Roman"/>
          <w:bCs/>
          <w:sz w:val="24"/>
          <w:szCs w:val="24"/>
        </w:rPr>
        <w:t xml:space="preserve"> СШ является обеспечение условий для достижения обучающимися планируемых результатов начального, основного и среднего общего образования, связанных с освоением универсальных учебных действий, системы способов действий и знаний по предметным  областям, формирования общей культуры, определяемых потребностями и возможностями обучающихся, индивидуальными особенностями их развития и состояния здоровья, способствующих успешной социализации  обучающихся. </w:t>
      </w:r>
    </w:p>
    <w:p w:rsidR="00996F50" w:rsidRPr="00F04517" w:rsidRDefault="00996F50" w:rsidP="00996F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04517">
        <w:rPr>
          <w:rFonts w:ascii="Times New Roman" w:hAnsi="Times New Roman" w:cs="Times New Roman"/>
          <w:bCs/>
          <w:sz w:val="24"/>
          <w:szCs w:val="24"/>
        </w:rPr>
        <w:t>Система оценки достижения планируемых результатов освоения основной образоват</w:t>
      </w:r>
      <w:r w:rsidR="0083406A">
        <w:rPr>
          <w:rFonts w:ascii="Times New Roman" w:hAnsi="Times New Roman" w:cs="Times New Roman"/>
          <w:bCs/>
          <w:sz w:val="24"/>
          <w:szCs w:val="24"/>
        </w:rPr>
        <w:t>ельной программы МБОУ Гаютинская</w:t>
      </w:r>
      <w:r w:rsidRPr="00F04517">
        <w:rPr>
          <w:rFonts w:ascii="Times New Roman" w:hAnsi="Times New Roman" w:cs="Times New Roman"/>
          <w:bCs/>
          <w:sz w:val="24"/>
          <w:szCs w:val="24"/>
        </w:rPr>
        <w:t xml:space="preserve"> СШ направлена на обеспечение качества образования. Ее основная функция – ориентация образовательного процесса на достижение планируемых результатов освоения ООП и обеспечение эффективной обратной связи, позволяющей осуществлять управление образовательным процессом. Основное направление оценочной деятельности школы – оценка образовательных достижений учащихся с целью итоговой оценки подготовки выпускников на ступени начального, основного и среднего общего образования. Основным объектом итоговой оценки являются планируемые результаты для каждой программы, предмета, курса. В школе используется комплексный подход к оценке результатов образования, позволяющий вести оценку достижения обучающимися всех трех групп результатов образования: личностных, </w:t>
      </w:r>
      <w:proofErr w:type="spellStart"/>
      <w:r w:rsidRPr="00F04517">
        <w:rPr>
          <w:rFonts w:ascii="Times New Roman" w:hAnsi="Times New Roman" w:cs="Times New Roman"/>
          <w:bCs/>
          <w:sz w:val="24"/>
          <w:szCs w:val="24"/>
        </w:rPr>
        <w:t>метапредметных</w:t>
      </w:r>
      <w:proofErr w:type="spellEnd"/>
      <w:r w:rsidRPr="00F04517">
        <w:rPr>
          <w:rFonts w:ascii="Times New Roman" w:hAnsi="Times New Roman" w:cs="Times New Roman"/>
          <w:bCs/>
          <w:sz w:val="24"/>
          <w:szCs w:val="24"/>
        </w:rPr>
        <w:t xml:space="preserve"> и предметных. </w:t>
      </w:r>
    </w:p>
    <w:p w:rsidR="00996F50" w:rsidRPr="00624764" w:rsidRDefault="00996F50" w:rsidP="004C13B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C13B8">
        <w:rPr>
          <w:rFonts w:ascii="Times New Roman" w:hAnsi="Times New Roman" w:cs="Times New Roman"/>
          <w:i/>
          <w:iCs/>
          <w:sz w:val="24"/>
          <w:szCs w:val="24"/>
        </w:rPr>
        <w:t>Дошкольная группа</w:t>
      </w:r>
      <w:r w:rsidRPr="004C13B8">
        <w:rPr>
          <w:rFonts w:ascii="Times New Roman" w:hAnsi="Times New Roman" w:cs="Times New Roman"/>
          <w:sz w:val="24"/>
          <w:szCs w:val="24"/>
        </w:rPr>
        <w:t xml:space="preserve"> реализовала программу «</w:t>
      </w:r>
      <w:r w:rsidR="004C13B8" w:rsidRPr="004C13B8">
        <w:rPr>
          <w:rFonts w:ascii="Times New Roman" w:hAnsi="Times New Roman" w:cs="Times New Roman"/>
          <w:sz w:val="24"/>
          <w:szCs w:val="24"/>
        </w:rPr>
        <w:t>От рождения до школы</w:t>
      </w:r>
      <w:r w:rsidRPr="004C13B8">
        <w:rPr>
          <w:rFonts w:ascii="Times New Roman" w:hAnsi="Times New Roman" w:cs="Times New Roman"/>
          <w:sz w:val="24"/>
          <w:szCs w:val="24"/>
        </w:rPr>
        <w:t>». Образовательная деятельность дошкольной группы осуществлялась в соответствии с основной образовательной программой, соответствующей федеральному государственному образовательному стандарту.</w:t>
      </w:r>
    </w:p>
    <w:p w:rsidR="00996F50" w:rsidRPr="00624764" w:rsidRDefault="00996F50" w:rsidP="00996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i/>
          <w:iCs/>
          <w:sz w:val="24"/>
          <w:szCs w:val="24"/>
        </w:rPr>
        <w:t xml:space="preserve">Начальная школа </w:t>
      </w:r>
      <w:r w:rsidRPr="006B27D1">
        <w:rPr>
          <w:rFonts w:ascii="Times New Roman" w:hAnsi="Times New Roman" w:cs="Times New Roman"/>
          <w:iCs/>
          <w:sz w:val="24"/>
          <w:szCs w:val="24"/>
        </w:rPr>
        <w:t>продолжает работу по</w:t>
      </w:r>
      <w:r w:rsidRPr="0062476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624764">
        <w:rPr>
          <w:rFonts w:ascii="Times New Roman" w:hAnsi="Times New Roman" w:cs="Times New Roman"/>
          <w:sz w:val="24"/>
          <w:szCs w:val="24"/>
        </w:rPr>
        <w:t xml:space="preserve">развивающей программе образовательной системы </w:t>
      </w:r>
      <w:r w:rsidRPr="00624764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624764">
        <w:rPr>
          <w:rFonts w:ascii="Times New Roman" w:hAnsi="Times New Roman" w:cs="Times New Roman"/>
          <w:sz w:val="24"/>
          <w:szCs w:val="24"/>
        </w:rPr>
        <w:t xml:space="preserve">Школа 21века» Созданы необходимые условия  для реализации  ФГОС начального общего образования в 1-4 классах. В соответствии с требованиями стандарта внеурочная деятельность организуется на основании свободного выбора, с учетом интересов детей и пожеланий родителей силами педагогов школы, библиотекаря,  в объеме не более 10 часов. Обучающимся предоставлена возможность осваивать программы дополнительного образования на базе школы, </w:t>
      </w:r>
      <w:r>
        <w:rPr>
          <w:rFonts w:ascii="Times New Roman" w:hAnsi="Times New Roman" w:cs="Times New Roman"/>
          <w:sz w:val="24"/>
          <w:szCs w:val="24"/>
        </w:rPr>
        <w:t>от МБУ ДО</w:t>
      </w:r>
      <w:r w:rsidRPr="00624764">
        <w:rPr>
          <w:rFonts w:ascii="Times New Roman" w:hAnsi="Times New Roman" w:cs="Times New Roman"/>
          <w:sz w:val="24"/>
          <w:szCs w:val="24"/>
        </w:rPr>
        <w:t xml:space="preserve"> «Эдельвейс».</w:t>
      </w:r>
    </w:p>
    <w:p w:rsidR="00996F50" w:rsidRDefault="00996F50" w:rsidP="00996F5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i/>
          <w:iCs/>
          <w:sz w:val="24"/>
          <w:szCs w:val="24"/>
        </w:rPr>
        <w:t xml:space="preserve">В основной  школе  </w:t>
      </w:r>
      <w:r w:rsidRPr="006B27D1">
        <w:rPr>
          <w:rFonts w:ascii="Times New Roman" w:hAnsi="Times New Roman" w:cs="Times New Roman"/>
          <w:iCs/>
          <w:sz w:val="24"/>
          <w:szCs w:val="24"/>
        </w:rPr>
        <w:t>были</w:t>
      </w:r>
      <w:r w:rsidRPr="00624764">
        <w:rPr>
          <w:rFonts w:ascii="Times New Roman" w:hAnsi="Times New Roman" w:cs="Times New Roman"/>
          <w:sz w:val="24"/>
          <w:szCs w:val="24"/>
        </w:rPr>
        <w:t xml:space="preserve"> созданы необходимые у</w:t>
      </w:r>
      <w:r>
        <w:rPr>
          <w:rFonts w:ascii="Times New Roman" w:hAnsi="Times New Roman" w:cs="Times New Roman"/>
          <w:sz w:val="24"/>
          <w:szCs w:val="24"/>
        </w:rPr>
        <w:t>словия для реализации ФГОС в 5-9</w:t>
      </w:r>
      <w:r w:rsidRPr="00624764">
        <w:rPr>
          <w:rFonts w:ascii="Times New Roman" w:hAnsi="Times New Roman" w:cs="Times New Roman"/>
          <w:sz w:val="24"/>
          <w:szCs w:val="24"/>
        </w:rPr>
        <w:t xml:space="preserve"> классах.  Учебный план и  план внеурочной деятельности формировались с учетом пожеланий родителей и обучающихся, внеурочная деятельность  осуществлялась по всем основным направлениям развития личности обучающихся  по согласованию с родителями. </w:t>
      </w:r>
    </w:p>
    <w:p w:rsidR="005704EA" w:rsidRDefault="00996F50" w:rsidP="0057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Обучение </w:t>
      </w:r>
      <w:r w:rsidRPr="00F04517">
        <w:rPr>
          <w:rFonts w:ascii="Times New Roman" w:hAnsi="Times New Roman" w:cs="Times New Roman"/>
          <w:i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средн</w:t>
      </w:r>
      <w:r w:rsidRPr="00F04517">
        <w:rPr>
          <w:rFonts w:ascii="Times New Roman" w:hAnsi="Times New Roman" w:cs="Times New Roman"/>
          <w:i/>
          <w:sz w:val="24"/>
          <w:szCs w:val="24"/>
        </w:rPr>
        <w:t>ей школе</w:t>
      </w:r>
      <w:r>
        <w:rPr>
          <w:rFonts w:ascii="Times New Roman" w:hAnsi="Times New Roman" w:cs="Times New Roman"/>
          <w:sz w:val="24"/>
          <w:szCs w:val="24"/>
        </w:rPr>
        <w:t xml:space="preserve"> реализуется в соответствии с требованиями ФГОС СОО, </w:t>
      </w:r>
      <w:r w:rsidRPr="00035D60">
        <w:rPr>
          <w:rFonts w:ascii="Times New Roman" w:hAnsi="Times New Roman" w:cs="Times New Roman"/>
          <w:sz w:val="24"/>
          <w:szCs w:val="24"/>
        </w:rPr>
        <w:t>разработаны индивидуальные учебные планы для обучающихся 10</w:t>
      </w:r>
      <w:r>
        <w:rPr>
          <w:rFonts w:ascii="Times New Roman" w:hAnsi="Times New Roman" w:cs="Times New Roman"/>
          <w:sz w:val="24"/>
          <w:szCs w:val="24"/>
        </w:rPr>
        <w:t xml:space="preserve"> и 11 классов</w:t>
      </w:r>
      <w:r w:rsidRPr="00035D60">
        <w:rPr>
          <w:rFonts w:ascii="Times New Roman" w:hAnsi="Times New Roman" w:cs="Times New Roman"/>
          <w:sz w:val="24"/>
          <w:szCs w:val="24"/>
        </w:rPr>
        <w:t>, план внеурочной деятельности в соответствии с ФГОС, Положение об итоговом индивидуальном проекте на уровне СОО и др. документы.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764">
        <w:rPr>
          <w:rFonts w:ascii="Times New Roman" w:hAnsi="Times New Roman" w:cs="Times New Roman"/>
          <w:sz w:val="24"/>
          <w:szCs w:val="24"/>
        </w:rPr>
        <w:t>Основная цель обучения  в</w:t>
      </w:r>
      <w:r>
        <w:rPr>
          <w:rFonts w:ascii="Times New Roman" w:hAnsi="Times New Roman" w:cs="Times New Roman"/>
          <w:sz w:val="24"/>
          <w:szCs w:val="24"/>
        </w:rPr>
        <w:t xml:space="preserve"> 10-11 классах </w:t>
      </w:r>
      <w:r w:rsidRPr="00624764">
        <w:rPr>
          <w:rFonts w:ascii="Times New Roman" w:hAnsi="Times New Roman" w:cs="Times New Roman"/>
          <w:sz w:val="24"/>
          <w:szCs w:val="24"/>
        </w:rPr>
        <w:t>– обеспечение необходимого уровня учебной и социальной готовности выпускника к профессиональному самоопределению и самореализации. Образовательная программа на старшей ступени обучения традиционно определяется запросами обучающихся и родителей, обеспечивает 100% сдачу госуда</w:t>
      </w:r>
      <w:r>
        <w:rPr>
          <w:rFonts w:ascii="Times New Roman" w:hAnsi="Times New Roman" w:cs="Times New Roman"/>
          <w:sz w:val="24"/>
          <w:szCs w:val="24"/>
        </w:rPr>
        <w:t xml:space="preserve">рственных экзаменов и успешное </w:t>
      </w:r>
      <w:r w:rsidRPr="00624764">
        <w:rPr>
          <w:rFonts w:ascii="Times New Roman" w:hAnsi="Times New Roman" w:cs="Times New Roman"/>
          <w:sz w:val="24"/>
          <w:szCs w:val="24"/>
        </w:rPr>
        <w:t>профессиональ</w:t>
      </w:r>
      <w:r>
        <w:rPr>
          <w:rFonts w:ascii="Times New Roman" w:hAnsi="Times New Roman" w:cs="Times New Roman"/>
          <w:sz w:val="24"/>
          <w:szCs w:val="24"/>
        </w:rPr>
        <w:t>ное самоопределение выпускников, поэтому в 10 и 11 классах реализуется изучение отдельных предметов (история, биология) на углубленном уровне.</w:t>
      </w:r>
      <w:r w:rsidRPr="00035D6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35D60">
        <w:rPr>
          <w:rFonts w:ascii="Times New Roman" w:hAnsi="Times New Roman" w:cs="Times New Roman"/>
          <w:sz w:val="24"/>
          <w:szCs w:val="24"/>
        </w:rPr>
        <w:t xml:space="preserve">75% обучающихся 10 </w:t>
      </w:r>
      <w:proofErr w:type="spellStart"/>
      <w:r w:rsidRPr="00035D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5D60">
        <w:rPr>
          <w:rFonts w:ascii="Times New Roman" w:hAnsi="Times New Roman" w:cs="Times New Roman"/>
          <w:sz w:val="24"/>
          <w:szCs w:val="24"/>
        </w:rPr>
        <w:t>. окончили учебный год на «4» и «5».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5D60">
        <w:rPr>
          <w:rFonts w:ascii="Times New Roman" w:hAnsi="Times New Roman" w:cs="Times New Roman"/>
          <w:sz w:val="24"/>
          <w:szCs w:val="24"/>
        </w:rPr>
        <w:t xml:space="preserve">По результатам диагностики у учеников 10 класса наблюдаются самые высокие показатели личностного роста среди обучающихся 6-11 </w:t>
      </w:r>
      <w:proofErr w:type="spellStart"/>
      <w:r w:rsidRPr="00035D60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035D6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83406A" w:rsidRPr="00FF27FA" w:rsidRDefault="0083406A" w:rsidP="0083406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73A7">
        <w:rPr>
          <w:rFonts w:ascii="Times New Roman" w:hAnsi="Times New Roman" w:cs="Times New Roman"/>
          <w:bCs/>
          <w:sz w:val="24"/>
          <w:szCs w:val="24"/>
        </w:rPr>
        <w:t>Вопросы оптимизации образовательн</w:t>
      </w:r>
      <w:r>
        <w:rPr>
          <w:rFonts w:ascii="Times New Roman" w:hAnsi="Times New Roman" w:cs="Times New Roman"/>
          <w:bCs/>
          <w:sz w:val="24"/>
          <w:szCs w:val="24"/>
        </w:rPr>
        <w:t xml:space="preserve">ого и воспитательного процессов </w:t>
      </w:r>
      <w:r w:rsidRPr="00F173A7">
        <w:rPr>
          <w:rFonts w:ascii="Times New Roman" w:hAnsi="Times New Roman" w:cs="Times New Roman"/>
          <w:bCs/>
          <w:sz w:val="24"/>
          <w:szCs w:val="24"/>
        </w:rPr>
        <w:t>педагогический коллектив решает путем реа</w:t>
      </w:r>
      <w:r>
        <w:rPr>
          <w:rFonts w:ascii="Times New Roman" w:hAnsi="Times New Roman" w:cs="Times New Roman"/>
          <w:bCs/>
          <w:sz w:val="24"/>
          <w:szCs w:val="24"/>
        </w:rPr>
        <w:t xml:space="preserve">лизации современных УМК по всем </w:t>
      </w:r>
      <w:r w:rsidRPr="00F173A7">
        <w:rPr>
          <w:rFonts w:ascii="Times New Roman" w:hAnsi="Times New Roman" w:cs="Times New Roman"/>
          <w:bCs/>
          <w:sz w:val="24"/>
          <w:szCs w:val="24"/>
        </w:rPr>
        <w:t>предметам учебного плана, применения совреме</w:t>
      </w:r>
      <w:r>
        <w:rPr>
          <w:rFonts w:ascii="Times New Roman" w:hAnsi="Times New Roman" w:cs="Times New Roman"/>
          <w:bCs/>
          <w:sz w:val="24"/>
          <w:szCs w:val="24"/>
        </w:rPr>
        <w:t xml:space="preserve">нных педагогических технологий, </w:t>
      </w:r>
      <w:r w:rsidRPr="00F173A7">
        <w:rPr>
          <w:rFonts w:ascii="Times New Roman" w:hAnsi="Times New Roman" w:cs="Times New Roman"/>
          <w:bCs/>
          <w:sz w:val="24"/>
          <w:szCs w:val="24"/>
        </w:rPr>
        <w:t xml:space="preserve">различных форм учебной и </w:t>
      </w:r>
      <w:proofErr w:type="spellStart"/>
      <w:r w:rsidRPr="00F173A7">
        <w:rPr>
          <w:rFonts w:ascii="Times New Roman" w:hAnsi="Times New Roman" w:cs="Times New Roman"/>
          <w:bCs/>
          <w:sz w:val="24"/>
          <w:szCs w:val="24"/>
        </w:rPr>
        <w:t>внеучебной</w:t>
      </w:r>
      <w:proofErr w:type="spellEnd"/>
      <w:r w:rsidRPr="00F173A7">
        <w:rPr>
          <w:rFonts w:ascii="Times New Roman" w:hAnsi="Times New Roman" w:cs="Times New Roman"/>
          <w:bCs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, в том числе через проектную и </w:t>
      </w:r>
      <w:r w:rsidRPr="00F173A7">
        <w:rPr>
          <w:rFonts w:ascii="Times New Roman" w:hAnsi="Times New Roman" w:cs="Times New Roman"/>
          <w:bCs/>
          <w:sz w:val="24"/>
          <w:szCs w:val="24"/>
        </w:rPr>
        <w:t>научно-исследовательскую деятельность учащихся.</w:t>
      </w:r>
    </w:p>
    <w:p w:rsidR="0083406A" w:rsidRPr="00035D60" w:rsidRDefault="0083406A" w:rsidP="005704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Педагоги школы используют в образовательном процессе технологии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типа: проблемно-</w:t>
      </w:r>
      <w:r w:rsidRPr="00624764">
        <w:rPr>
          <w:rFonts w:ascii="Times New Roman" w:hAnsi="Times New Roman" w:cs="Times New Roman"/>
          <w:sz w:val="24"/>
          <w:szCs w:val="24"/>
        </w:rPr>
        <w:t>диалоговое обучение, технология продуктивного чтения, проектная и исследовательская деятельность,  развитие критического мышления через чтение и письмо, личностно ориентированное обучение, ИКТ. В системе оценивания использует</w:t>
      </w:r>
      <w:r>
        <w:rPr>
          <w:rFonts w:ascii="Times New Roman" w:hAnsi="Times New Roman" w:cs="Times New Roman"/>
          <w:sz w:val="24"/>
          <w:szCs w:val="24"/>
        </w:rPr>
        <w:t>ся технология портфолио</w:t>
      </w:r>
      <w:r w:rsidRPr="0043701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которая наиболее полно отражает достижения обучающихся в урочной и внеурочной деятельности.</w:t>
      </w:r>
    </w:p>
    <w:p w:rsidR="00041F3C" w:rsidRPr="00041F3C" w:rsidRDefault="00041F3C" w:rsidP="00041F3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41F3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Внеурочная деятельность в школе организуется по направлениям развития личности (спортивно-оздоровительное, духовно-нравственное, социальное, </w:t>
      </w:r>
      <w:proofErr w:type="spellStart"/>
      <w:r w:rsidRPr="00041F3C">
        <w:rPr>
          <w:rFonts w:ascii="Times New Roman" w:eastAsia="Times New Roman" w:hAnsi="Times New Roman"/>
          <w:iCs/>
          <w:sz w:val="24"/>
          <w:szCs w:val="24"/>
          <w:lang w:eastAsia="ru-RU"/>
        </w:rPr>
        <w:t>общеинтеллектуальное</w:t>
      </w:r>
      <w:proofErr w:type="spellEnd"/>
      <w:r w:rsidRPr="00041F3C">
        <w:rPr>
          <w:rFonts w:ascii="Times New Roman" w:eastAsia="Times New Roman" w:hAnsi="Times New Roman"/>
          <w:iCs/>
          <w:sz w:val="24"/>
          <w:szCs w:val="24"/>
          <w:lang w:eastAsia="ru-RU"/>
        </w:rPr>
        <w:t>, общекультурное).</w:t>
      </w:r>
    </w:p>
    <w:p w:rsidR="002A2456" w:rsidRPr="007940C0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</w:t>
      </w:r>
      <w:r w:rsidRPr="007940C0">
        <w:rPr>
          <w:rFonts w:ascii="Times New Roman" w:eastAsia="Times New Roman" w:hAnsi="Times New Roman"/>
          <w:iCs/>
          <w:sz w:val="24"/>
          <w:szCs w:val="24"/>
          <w:lang w:eastAsia="ru-RU"/>
        </w:rPr>
        <w:t>истема</w:t>
      </w:r>
      <w:r w:rsidRPr="007940C0" w:rsidDel="004B188C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940C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внеурочной деятельности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в МБОУ Гаютинская</w:t>
      </w:r>
      <w:r w:rsidRPr="007940C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СШ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7940C0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согласно ФГОС включает в себя: </w:t>
      </w:r>
    </w:p>
    <w:p w:rsidR="002A2456" w:rsidRPr="007C427E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>- жизнь ученических сообществ, в том числе деятельность президента школы и министерств в рамках школьного самоуправления;</w:t>
      </w:r>
    </w:p>
    <w:p w:rsidR="002A2456" w:rsidRPr="007C427E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объединения по интересам: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>Пресс-центр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»</w:t>
      </w: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>, волонтерский отряд «Лидер», спортивный клуб «Альтаир»</w:t>
      </w:r>
      <w:r w:rsidR="005704E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и др.</w:t>
      </w: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 </w:t>
      </w:r>
    </w:p>
    <w:p w:rsidR="002A2456" w:rsidRPr="007C427E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>- курсы внеурочной дея</w:t>
      </w:r>
      <w:r w:rsidR="005704EA">
        <w:rPr>
          <w:rFonts w:ascii="Times New Roman" w:eastAsia="Times New Roman" w:hAnsi="Times New Roman"/>
          <w:iCs/>
          <w:sz w:val="24"/>
          <w:szCs w:val="24"/>
          <w:lang w:eastAsia="ru-RU"/>
        </w:rPr>
        <w:t>тельности по выбору обучающихся</w:t>
      </w: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2A2456" w:rsidRPr="00031BBB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</w:t>
      </w:r>
      <w:r w:rsidRPr="00031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организационное обеспечение учебной деятельности; </w:t>
      </w:r>
    </w:p>
    <w:p w:rsidR="002A2456" w:rsidRPr="00031BBB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1BBB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обеспечение благополучия обучающихся в пространстве школы; </w:t>
      </w:r>
    </w:p>
    <w:p w:rsidR="002A2456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031BBB">
        <w:rPr>
          <w:rFonts w:ascii="Times New Roman" w:eastAsia="Times New Roman" w:hAnsi="Times New Roman"/>
          <w:iCs/>
          <w:sz w:val="24"/>
          <w:szCs w:val="24"/>
          <w:lang w:eastAsia="ru-RU"/>
        </w:rPr>
        <w:t>- систему воспитательных мероприятий.</w:t>
      </w:r>
    </w:p>
    <w:p w:rsidR="002A2456" w:rsidRPr="006040F1" w:rsidRDefault="002A2456" w:rsidP="002A2456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Организация жизни ученических сообществ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в школе </w:t>
      </w: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>осуществляется в рамках формата «</w:t>
      </w:r>
      <w:r w:rsidRPr="00CD2318">
        <w:rPr>
          <w:rFonts w:ascii="Times New Roman" w:eastAsia="Times New Roman" w:hAnsi="Times New Roman"/>
          <w:iCs/>
          <w:sz w:val="24"/>
          <w:szCs w:val="24"/>
          <w:lang w:eastAsia="ru-RU"/>
        </w:rPr>
        <w:t>Демократический проект</w:t>
      </w: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>» (</w:t>
      </w:r>
      <w:r w:rsidRPr="00031BBB">
        <w:rPr>
          <w:rFonts w:ascii="Times New Roman" w:eastAsia="Times New Roman" w:hAnsi="Times New Roman"/>
          <w:iCs/>
          <w:sz w:val="24"/>
          <w:szCs w:val="24"/>
          <w:lang w:eastAsia="ru-RU"/>
        </w:rPr>
        <w:t>цикл мероприятий, разработанный инициативной группой школьников, победившей в ходе демократических выборов</w:t>
      </w:r>
      <w:r w:rsidRPr="007C427E">
        <w:rPr>
          <w:rFonts w:ascii="Times New Roman" w:eastAsia="Times New Roman" w:hAnsi="Times New Roman"/>
          <w:iCs/>
          <w:sz w:val="24"/>
          <w:szCs w:val="24"/>
          <w:lang w:eastAsia="ru-RU"/>
        </w:rPr>
        <w:t>).</w:t>
      </w:r>
    </w:p>
    <w:p w:rsidR="005704EA" w:rsidRDefault="00FF27FA" w:rsidP="005704EA">
      <w:pPr>
        <w:pStyle w:val="c0"/>
        <w:spacing w:before="0" w:beforeAutospacing="0" w:after="0" w:afterAutospacing="0"/>
        <w:ind w:firstLine="170"/>
        <w:jc w:val="both"/>
        <w:rPr>
          <w:rFonts w:ascii="&amp;quot" w:hAnsi="&amp;quot"/>
          <w:iCs/>
        </w:rPr>
      </w:pPr>
      <w:r>
        <w:rPr>
          <w:rFonts w:ascii="&amp;quot" w:hAnsi="&amp;quot"/>
          <w:iCs/>
        </w:rPr>
        <w:t>Проведенная д</w:t>
      </w:r>
      <w:r w:rsidRPr="007311A1">
        <w:rPr>
          <w:rFonts w:ascii="&amp;quot" w:hAnsi="&amp;quot"/>
          <w:iCs/>
        </w:rPr>
        <w:t xml:space="preserve">иагностика </w:t>
      </w:r>
      <w:r>
        <w:rPr>
          <w:rFonts w:ascii="&amp;quot" w:hAnsi="&amp;quot"/>
          <w:iCs/>
        </w:rPr>
        <w:t>показала, что н</w:t>
      </w:r>
      <w:r w:rsidRPr="00D94207">
        <w:rPr>
          <w:rFonts w:ascii="&amp;quot" w:hAnsi="&amp;quot"/>
          <w:iCs/>
        </w:rPr>
        <w:t>аиболее ярко у обучающихся сформировано ценностное отношение к труду, человеку, семье, Отечеству и физическому здоровью, чему способствует планомерная работа в</w:t>
      </w:r>
      <w:r>
        <w:rPr>
          <w:rFonts w:ascii="&amp;quot" w:hAnsi="&amp;quot"/>
          <w:iCs/>
        </w:rPr>
        <w:t>сего педагогического коллектива</w:t>
      </w:r>
      <w:r w:rsidRPr="00D94207">
        <w:rPr>
          <w:rFonts w:ascii="&amp;quot" w:hAnsi="&amp;quot"/>
          <w:iCs/>
        </w:rPr>
        <w:t>.</w:t>
      </w:r>
    </w:p>
    <w:p w:rsidR="005704EA" w:rsidRDefault="005704EA" w:rsidP="005704EA">
      <w:pPr>
        <w:pStyle w:val="c0"/>
        <w:spacing w:before="0" w:beforeAutospacing="0" w:after="0" w:afterAutospacing="0"/>
        <w:ind w:firstLine="170"/>
        <w:jc w:val="both"/>
        <w:rPr>
          <w:rFonts w:ascii="&amp;quot" w:hAnsi="&amp;quot"/>
          <w:iCs/>
        </w:rPr>
      </w:pPr>
      <w:r w:rsidRPr="00041F3C">
        <w:t xml:space="preserve">Показателями результативности </w:t>
      </w:r>
      <w:r>
        <w:t xml:space="preserve">внеурочной деятельности </w:t>
      </w:r>
      <w:r w:rsidRPr="00041F3C">
        <w:t>является стабильность функционирования детских</w:t>
      </w:r>
      <w:r>
        <w:t xml:space="preserve"> </w:t>
      </w:r>
      <w:r w:rsidRPr="00041F3C">
        <w:t>коллективов (сохранность контингента), тенденции к постоянному развитию, увеличение</w:t>
      </w:r>
      <w:r>
        <w:t xml:space="preserve"> </w:t>
      </w:r>
      <w:r w:rsidRPr="00041F3C">
        <w:t>количества обучающихся.</w:t>
      </w:r>
      <w:r>
        <w:rPr>
          <w:rFonts w:ascii="&amp;quot" w:hAnsi="&amp;quot"/>
          <w:iCs/>
        </w:rPr>
        <w:t xml:space="preserve"> </w:t>
      </w:r>
      <w:r w:rsidRPr="005704EA">
        <w:rPr>
          <w:rFonts w:ascii="&amp;quot" w:hAnsi="&amp;quot"/>
          <w:iCs/>
        </w:rPr>
        <w:t xml:space="preserve">Внеурочная деятельность обеспечивает удовлетворение потребностей школьников в содержательном досуге, в самоуправлении и общественно-полезной деятельности, их участие в работе детских общественных объединений. </w:t>
      </w:r>
    </w:p>
    <w:p w:rsidR="00FF27FA" w:rsidRDefault="00FF27FA" w:rsidP="00FF27FA">
      <w:pPr>
        <w:pStyle w:val="c0"/>
        <w:spacing w:before="0" w:beforeAutospacing="0" w:after="0" w:afterAutospacing="0"/>
        <w:ind w:firstLine="170"/>
        <w:jc w:val="both"/>
        <w:rPr>
          <w:rFonts w:ascii="&amp;quot" w:hAnsi="&amp;quot"/>
          <w:iCs/>
        </w:rPr>
      </w:pPr>
      <w:r w:rsidRPr="00031BBB">
        <w:rPr>
          <w:rFonts w:ascii="&amp;quot" w:hAnsi="&amp;quot"/>
          <w:iCs/>
        </w:rPr>
        <w:t>Таким образом</w:t>
      </w:r>
      <w:r w:rsidRPr="00170C76">
        <w:rPr>
          <w:rFonts w:ascii="&amp;quot" w:hAnsi="&amp;quot"/>
          <w:iCs/>
        </w:rPr>
        <w:t xml:space="preserve">, внеурочная деятельность – это ресурс, позволяющий </w:t>
      </w:r>
      <w:r w:rsidRPr="00170C76">
        <w:rPr>
          <w:rFonts w:ascii="&amp;quot" w:hAnsi="&amp;quot"/>
          <w:bCs/>
          <w:iCs/>
        </w:rPr>
        <w:t>школе</w:t>
      </w:r>
      <w:r w:rsidRPr="00170C76">
        <w:rPr>
          <w:rFonts w:ascii="&amp;quot" w:hAnsi="&amp;quot"/>
          <w:iCs/>
        </w:rPr>
        <w:t xml:space="preserve"> достичь нового качества образования, а обучающимся – новых высот, личностного развития.</w:t>
      </w:r>
    </w:p>
    <w:p w:rsidR="00FF27FA" w:rsidRDefault="00FF27FA" w:rsidP="00996F5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96F50" w:rsidRPr="00624764" w:rsidRDefault="00996F50" w:rsidP="00996F50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97E7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ВЫВОД: 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ельные программы на всех ступен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ях обучения  и подходы к их реализации соответствуют требованиям ФГО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НОО, ФГОС ООО,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ФГОС СОО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 Условия реализации программ удовлетворяют требованиям Стандарта.</w:t>
      </w:r>
    </w:p>
    <w:p w:rsidR="00996F50" w:rsidRDefault="00996F50" w:rsidP="00CE758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701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Основные направле</w:t>
      </w:r>
      <w:r w:rsidR="00D94DB3">
        <w:rPr>
          <w:rFonts w:ascii="Times New Roman" w:hAnsi="Times New Roman" w:cs="Times New Roman"/>
          <w:b/>
          <w:bCs/>
          <w:sz w:val="24"/>
          <w:szCs w:val="24"/>
        </w:rPr>
        <w:t>ния воспитательной деятельности</w:t>
      </w:r>
    </w:p>
    <w:p w:rsidR="00224337" w:rsidRPr="006040F1" w:rsidRDefault="00224337" w:rsidP="002243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6040F1">
        <w:rPr>
          <w:rFonts w:ascii="Times New Roman" w:eastAsia="Times New Roman" w:hAnsi="Times New Roman" w:cs="Times New Roman"/>
          <w:sz w:val="24"/>
          <w:szCs w:val="24"/>
          <w:lang w:eastAsia="ar-SA"/>
        </w:rPr>
        <w:t>В рамках приоритетного направления работы школы п</w:t>
      </w:r>
      <w:r w:rsidRPr="006040F1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еред педагогическим коллективом была поставлена цель – с</w:t>
      </w:r>
      <w:r w:rsidRPr="006040F1">
        <w:rPr>
          <w:rFonts w:ascii="Times New Roman" w:eastAsia="Times New Roman" w:hAnsi="Times New Roman"/>
          <w:sz w:val="24"/>
          <w:szCs w:val="24"/>
          <w:lang w:eastAsia="ru-RU"/>
        </w:rPr>
        <w:t xml:space="preserve">овершенствование условий для повышения социальной активности </w:t>
      </w:r>
      <w:r w:rsidRPr="006040F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обучающихся, развития коммуникативных навыков, лидерских качеств, гражданской ответственности и поддержки волонтерского движения.</w:t>
      </w:r>
    </w:p>
    <w:p w:rsidR="00224337" w:rsidRPr="006040F1" w:rsidRDefault="00224337" w:rsidP="0022433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40F1">
        <w:rPr>
          <w:rFonts w:ascii="Times New Roman" w:eastAsia="Times New Roman" w:hAnsi="Times New Roman"/>
          <w:iCs/>
          <w:sz w:val="24"/>
          <w:szCs w:val="24"/>
          <w:lang w:eastAsia="ru-RU"/>
        </w:rPr>
        <w:t>В связи с этим были определены следующие задачи:</w:t>
      </w:r>
    </w:p>
    <w:p w:rsidR="00224337" w:rsidRPr="006040F1" w:rsidRDefault="00224337" w:rsidP="0022433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40F1">
        <w:rPr>
          <w:rFonts w:ascii="Times New Roman" w:eastAsia="Times New Roman" w:hAnsi="Times New Roman"/>
          <w:sz w:val="24"/>
          <w:szCs w:val="24"/>
          <w:lang w:eastAsia="ru-RU"/>
        </w:rPr>
        <w:t>Обеспечить функционирование школьного детского самоуправления с учетом событий, инициированных и реализованных самими обучающимися.</w:t>
      </w:r>
    </w:p>
    <w:p w:rsidR="00224337" w:rsidRPr="006040F1" w:rsidRDefault="00224337" w:rsidP="0022433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40F1">
        <w:rPr>
          <w:rFonts w:ascii="Times New Roman" w:eastAsia="Times New Roman" w:hAnsi="Times New Roman"/>
          <w:sz w:val="24"/>
          <w:szCs w:val="24"/>
          <w:lang w:eastAsia="ru-RU"/>
        </w:rPr>
        <w:t xml:space="preserve">Апробировать функционирование на базе школы детских объединений, а также курсов внеурочной деятельности: ШСК «Альтаир», волонтерский отряд «Лидер», «Пресс-центр», «Вокальная студия» и др. </w:t>
      </w:r>
    </w:p>
    <w:p w:rsidR="00996F50" w:rsidRPr="00CE7581" w:rsidRDefault="00224337" w:rsidP="00224337">
      <w:pPr>
        <w:numPr>
          <w:ilvl w:val="0"/>
          <w:numId w:val="16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040F1">
        <w:rPr>
          <w:rFonts w:ascii="Times New Roman" w:eastAsia="Times New Roman" w:hAnsi="Times New Roman"/>
          <w:sz w:val="24"/>
          <w:szCs w:val="24"/>
          <w:lang w:eastAsia="ru-RU"/>
        </w:rPr>
        <w:t>Объединить усилия педагогического коллектива по развитию и поддержке волонтерского движения.</w:t>
      </w:r>
    </w:p>
    <w:p w:rsidR="00B03408" w:rsidRPr="00224337" w:rsidRDefault="00996F50" w:rsidP="00224337">
      <w:pPr>
        <w:pStyle w:val="23"/>
        <w:jc w:val="both"/>
        <w:rPr>
          <w:rFonts w:ascii="Times New Roman" w:hAnsi="Times New Roman" w:cs="Times New Roman"/>
          <w:sz w:val="24"/>
          <w:szCs w:val="24"/>
        </w:rPr>
      </w:pPr>
      <w:r w:rsidRPr="00035D60">
        <w:rPr>
          <w:rFonts w:ascii="Times New Roman" w:hAnsi="Times New Roman" w:cs="Times New Roman"/>
          <w:sz w:val="24"/>
          <w:szCs w:val="24"/>
        </w:rPr>
        <w:t xml:space="preserve">   Воспитательная работа в школе строится в соответствии с требованиями Федерального государственного образовательного стандарта</w:t>
      </w:r>
      <w:r w:rsidR="00224337">
        <w:rPr>
          <w:rFonts w:ascii="Times New Roman" w:hAnsi="Times New Roman" w:cs="Times New Roman"/>
          <w:sz w:val="24"/>
          <w:szCs w:val="24"/>
        </w:rPr>
        <w:t>,</w:t>
      </w:r>
      <w:r w:rsidRPr="00035D60">
        <w:rPr>
          <w:rFonts w:ascii="Times New Roman" w:hAnsi="Times New Roman" w:cs="Times New Roman"/>
          <w:sz w:val="24"/>
          <w:szCs w:val="24"/>
        </w:rPr>
        <w:t xml:space="preserve"> с программой воспитания и социализации обучающихся, с план</w:t>
      </w:r>
      <w:r w:rsidR="00224337">
        <w:rPr>
          <w:rFonts w:ascii="Times New Roman" w:hAnsi="Times New Roman" w:cs="Times New Roman"/>
          <w:sz w:val="24"/>
          <w:szCs w:val="24"/>
        </w:rPr>
        <w:t>ом воспитательной работы школы, который</w:t>
      </w:r>
      <w:r w:rsidRPr="00035D60">
        <w:rPr>
          <w:rFonts w:ascii="Times New Roman" w:hAnsi="Times New Roman" w:cs="Times New Roman"/>
          <w:sz w:val="24"/>
          <w:szCs w:val="24"/>
        </w:rPr>
        <w:t xml:space="preserve"> </w:t>
      </w:r>
      <w:r w:rsidR="00224337">
        <w:rPr>
          <w:rFonts w:ascii="Times New Roman" w:hAnsi="Times New Roman" w:cs="Times New Roman"/>
          <w:sz w:val="24"/>
          <w:szCs w:val="24"/>
        </w:rPr>
        <w:t>составляется с учетом Календаря образов</w:t>
      </w:r>
      <w:r w:rsidR="00041F3C">
        <w:rPr>
          <w:rFonts w:ascii="Times New Roman" w:hAnsi="Times New Roman" w:cs="Times New Roman"/>
          <w:sz w:val="24"/>
          <w:szCs w:val="24"/>
        </w:rPr>
        <w:t>ательных событий, ежегодно разрабатываемого</w:t>
      </w:r>
      <w:r w:rsidR="00224337">
        <w:rPr>
          <w:rFonts w:ascii="Times New Roman" w:hAnsi="Times New Roman" w:cs="Times New Roman"/>
          <w:sz w:val="24"/>
          <w:szCs w:val="24"/>
        </w:rPr>
        <w:t xml:space="preserve"> </w:t>
      </w:r>
      <w:r w:rsidR="00041F3C">
        <w:rPr>
          <w:rFonts w:ascii="Times New Roman" w:hAnsi="Times New Roman" w:cs="Times New Roman"/>
          <w:sz w:val="24"/>
          <w:szCs w:val="24"/>
        </w:rPr>
        <w:t>кабинетом министров во главе с президентом школы</w:t>
      </w:r>
      <w:r w:rsidR="00224337">
        <w:rPr>
          <w:rFonts w:ascii="Times New Roman" w:hAnsi="Times New Roman" w:cs="Times New Roman"/>
          <w:sz w:val="24"/>
          <w:szCs w:val="24"/>
        </w:rPr>
        <w:t>.</w:t>
      </w:r>
    </w:p>
    <w:p w:rsidR="00B03408" w:rsidRDefault="00B03408" w:rsidP="00B0340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Основные мероприятия плана прошли в соответствии с графиком. Школьным правительством, Советом Дела </w:t>
      </w:r>
      <w:r w:rsidR="002243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были спланированы и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самостоятельно организованы следующие общешкольные мероприятия:</w:t>
      </w:r>
    </w:p>
    <w:p w:rsidR="00224337" w:rsidRDefault="00224337" w:rsidP="00B0340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День науки;</w:t>
      </w:r>
    </w:p>
    <w:p w:rsidR="00B03408" w:rsidRDefault="00B03408" w:rsidP="00B0340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- День </w:t>
      </w:r>
      <w:r w:rsidR="00FF27FA">
        <w:rPr>
          <w:rFonts w:ascii="Times New Roman" w:eastAsia="Times New Roman" w:hAnsi="Times New Roman"/>
          <w:iCs/>
          <w:sz w:val="24"/>
          <w:szCs w:val="24"/>
          <w:lang w:eastAsia="ru-RU"/>
        </w:rPr>
        <w:t>самоуправления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FF27FA" w:rsidRDefault="00B03408" w:rsidP="00FF27F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- Осенний тематический бал</w:t>
      </w:r>
      <w:r w:rsidR="00FF27FA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B03408" w:rsidRDefault="00B03408" w:rsidP="00FF27F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</w:rPr>
        <w:t>-</w:t>
      </w:r>
      <w:r w:rsidRPr="001C349A">
        <w:rPr>
          <w:rFonts w:ascii="Times New Roman" w:eastAsia="Times New Roman" w:hAnsi="Times New Roman"/>
          <w:iCs/>
          <w:sz w:val="24"/>
          <w:szCs w:val="24"/>
        </w:rPr>
        <w:t xml:space="preserve"> Новогодни</w:t>
      </w:r>
      <w:r>
        <w:rPr>
          <w:rFonts w:ascii="Times New Roman" w:eastAsia="Times New Roman" w:hAnsi="Times New Roman"/>
          <w:iCs/>
          <w:sz w:val="24"/>
          <w:szCs w:val="24"/>
        </w:rPr>
        <w:t>й вечер для старшеклассников</w:t>
      </w:r>
      <w:r w:rsidR="00224337">
        <w:rPr>
          <w:rFonts w:ascii="Times New Roman" w:eastAsia="Times New Roman" w:hAnsi="Times New Roman"/>
          <w:iCs/>
          <w:sz w:val="24"/>
          <w:szCs w:val="24"/>
        </w:rPr>
        <w:t>.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</w:t>
      </w:r>
    </w:p>
    <w:p w:rsidR="00B03408" w:rsidRDefault="00041F3C" w:rsidP="00B03408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Член школьного правительства, м</w:t>
      </w:r>
      <w:r w:rsidR="002243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инистр спорта Парфенова П. </w:t>
      </w:r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>принял</w:t>
      </w:r>
      <w:r w:rsidR="00224337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участие</w:t>
      </w:r>
      <w:r w:rsidR="00B03408" w:rsidRPr="00DC0D59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>в рай</w:t>
      </w:r>
      <w:r w:rsidR="00224337">
        <w:rPr>
          <w:rFonts w:ascii="Times New Roman" w:eastAsia="Times New Roman" w:hAnsi="Times New Roman"/>
          <w:iCs/>
          <w:sz w:val="24"/>
          <w:szCs w:val="24"/>
          <w:lang w:eastAsia="ru-RU"/>
        </w:rPr>
        <w:t>онном конкурсе «Ученик года-2019</w:t>
      </w:r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>», где занял</w:t>
      </w:r>
      <w:r w:rsidR="00224337">
        <w:rPr>
          <w:rFonts w:ascii="Times New Roman" w:eastAsia="Times New Roman" w:hAnsi="Times New Roman"/>
          <w:iCs/>
          <w:sz w:val="24"/>
          <w:szCs w:val="24"/>
          <w:lang w:eastAsia="ru-RU"/>
        </w:rPr>
        <w:t>а</w:t>
      </w:r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1 место во многом благодаря группе</w:t>
      </w:r>
      <w:r w:rsidR="00B03408" w:rsidRPr="00347A9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поддержки</w:t>
      </w:r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>, состоящей из самых активных ч</w:t>
      </w:r>
      <w:r w:rsidR="00FF27FA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ленов школьного самоуправления. </w:t>
      </w:r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>Данный конкурс способствовал сплочению школьного коллектива, проявлению инициативы, сам</w:t>
      </w:r>
      <w:r w:rsidR="0022433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остоятельности, </w:t>
      </w:r>
      <w:proofErr w:type="spellStart"/>
      <w:r w:rsidR="00224337">
        <w:rPr>
          <w:rFonts w:ascii="Times New Roman" w:eastAsia="Times New Roman" w:hAnsi="Times New Roman"/>
          <w:iCs/>
          <w:sz w:val="24"/>
          <w:szCs w:val="24"/>
          <w:lang w:eastAsia="ru-RU"/>
        </w:rPr>
        <w:t>взаимоподдержки</w:t>
      </w:r>
      <w:proofErr w:type="spellEnd"/>
      <w:r w:rsidR="00B0340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83406A" w:rsidRDefault="00B03408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Таким образом, деятельность старшеклассников в рамках школьного самоуправления предоставляет им новые возможности</w:t>
      </w:r>
      <w:r w:rsidRPr="00717251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для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самореализации, самоопределения, проявления организаторских и творческих способностей.</w:t>
      </w:r>
    </w:p>
    <w:p w:rsidR="0083406A" w:rsidRDefault="0077365F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соответствии с ФГОС в школе созданы и действуют детские объединения: школьный спортивный клуб «Альтаир», волонтерский отряд «Лидер», «Пресс-центр». Руководство этими объединениями осуществляется педагогами (учитель физической культуры Киселев С.А., учитель начальных классов, член Управляющего Совета школы Суворова Е.В., учитель русского языка и литературы, зам. директора по УВР Ванюкова С.А.) при</w:t>
      </w:r>
      <w:r w:rsidR="008340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помощи школьного правительства</w:t>
      </w: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83406A" w:rsidRDefault="0077365F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 работу ШСК «Альтаир»  входит деятельность в ра</w:t>
      </w:r>
      <w:r w:rsidR="008340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мках спортивных секций, занятий </w:t>
      </w: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внеурочной деятельностью, мероприятия по плану работы клуба. Обучающиеся участвовали в районных соревнованиях по настольному теннису, мини-футболу, лёгкой атлетике, фестивале ШСК, фестивале ГТО и других. 22 февраля была проведена товарищеская встреча с командами Ермаковской школы</w:t>
      </w:r>
      <w:r w:rsidR="00337D7B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(многоборье «Кубок Отечества»), в октябре – межшкольные соревнования по прыжкам в высоту.</w:t>
      </w:r>
    </w:p>
    <w:p w:rsidR="0083406A" w:rsidRDefault="0077365F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Волонтерский отряд «Лидер» начал свою деятельность весной 2018 г., за это время его членами было сделано немало, в чем большая заслуга принадлежит руководителю волонтеров, члену Управляющего Совета школы Суворовой Е.В. </w:t>
      </w:r>
    </w:p>
    <w:p w:rsidR="0083406A" w:rsidRDefault="00820804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Члены отряда неоднократно </w:t>
      </w:r>
      <w:r w:rsidR="0077365F"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занимались благоустройством школьной территории, территории детской игровой площадки в центре села, территории памятника погибшим в Великой Отечественной войне. </w:t>
      </w:r>
      <w:r w:rsidRP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Волонтерский отряд заботится о заброшенных могилах односельчан, о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сельском храме, проводит экологические, благотворительные, социальные акции (</w:t>
      </w:r>
      <w:r w:rsidRP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«Чистый двор», «Шаг навстречу»,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«С днем учителя!», </w:t>
      </w:r>
      <w:r w:rsidRP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«День добрых дел», «Красная ленточка»,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«Покормите птиц» - </w:t>
      </w:r>
      <w:r w:rsidRP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изготовление корм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ушек с детьми дошкольной группы</w:t>
      </w:r>
      <w:r w:rsidRP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 др.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) </w:t>
      </w:r>
      <w:r w:rsidRP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Положительным следует признать социальное парт</w:t>
      </w:r>
      <w:r w:rsidR="0083406A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нерство с сельской библиотекой и Социальным агентством молодежи</w:t>
      </w:r>
      <w:r w:rsidRP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.</w:t>
      </w:r>
    </w:p>
    <w:p w:rsidR="0083406A" w:rsidRDefault="00820804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</w:pPr>
      <w:r w:rsidRPr="00820804">
        <w:rPr>
          <w:rFonts w:ascii="Times New Roman" w:hAnsi="Times New Roman"/>
          <w:bCs/>
          <w:iCs/>
          <w:sz w:val="24"/>
          <w:szCs w:val="24"/>
        </w:rPr>
        <w:t xml:space="preserve">Коллектив старается объединять усилия по поддержке волонтерского движения. </w:t>
      </w:r>
      <w:r w:rsidR="00E90230">
        <w:rPr>
          <w:rFonts w:ascii="Times New Roman" w:hAnsi="Times New Roman"/>
          <w:sz w:val="24"/>
          <w:szCs w:val="24"/>
        </w:rPr>
        <w:t>В соответствии с приказом МКУ Управления образования от 28.11.2018 г. № 434 «Об утверждении приоритетных направлений деятельности образовательных организации на 2018-2019</w:t>
      </w:r>
      <w:r w:rsidR="00E90230" w:rsidRPr="00CE77AC">
        <w:rPr>
          <w:rFonts w:ascii="Times New Roman" w:hAnsi="Times New Roman"/>
          <w:sz w:val="24"/>
          <w:szCs w:val="24"/>
        </w:rPr>
        <w:t xml:space="preserve"> уч. г.</w:t>
      </w:r>
      <w:r w:rsidR="00E90230">
        <w:rPr>
          <w:rFonts w:ascii="Times New Roman" w:hAnsi="Times New Roman"/>
          <w:sz w:val="24"/>
          <w:szCs w:val="24"/>
        </w:rPr>
        <w:t xml:space="preserve">» школа является муниципальным ресурсным центром по поддержке и развитию волонтерского (добровольческого) движения. Администрацией школы разработано Положение о муниципальном </w:t>
      </w:r>
      <w:r w:rsidR="00E90230">
        <w:rPr>
          <w:rFonts w:ascii="Times New Roman" w:hAnsi="Times New Roman"/>
          <w:sz w:val="24"/>
          <w:szCs w:val="24"/>
        </w:rPr>
        <w:lastRenderedPageBreak/>
        <w:t>ресурсно</w:t>
      </w:r>
      <w:r w:rsidR="00E90230" w:rsidRPr="00F50EBD">
        <w:rPr>
          <w:rFonts w:ascii="Times New Roman" w:hAnsi="Times New Roman"/>
          <w:sz w:val="24"/>
          <w:szCs w:val="24"/>
        </w:rPr>
        <w:t>м</w:t>
      </w:r>
      <w:r w:rsidR="00E90230">
        <w:rPr>
          <w:rFonts w:ascii="Times New Roman" w:hAnsi="Times New Roman"/>
          <w:sz w:val="24"/>
          <w:szCs w:val="24"/>
        </w:rPr>
        <w:t xml:space="preserve"> центре, совместно с коллективом намечены основные мероприятия плана, которые были реализованы в течение 2019 г.</w:t>
      </w:r>
      <w:r w:rsidR="00E90230" w:rsidRPr="00E90230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</w:t>
      </w:r>
    </w:p>
    <w:p w:rsidR="0083406A" w:rsidRDefault="008133E6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В мае 2019 г. ш</w:t>
      </w:r>
      <w:r w:rsidR="00E90230" w:rsidRPr="00E90230">
        <w:rPr>
          <w:rFonts w:ascii="Times New Roman" w:hAnsi="Times New Roman"/>
          <w:bCs/>
          <w:iCs/>
          <w:sz w:val="24"/>
          <w:szCs w:val="24"/>
        </w:rPr>
        <w:t>кола была организатором районного форума волонтерс</w:t>
      </w:r>
      <w:r>
        <w:rPr>
          <w:rFonts w:ascii="Times New Roman" w:hAnsi="Times New Roman"/>
          <w:bCs/>
          <w:iCs/>
          <w:sz w:val="24"/>
          <w:szCs w:val="24"/>
        </w:rPr>
        <w:t xml:space="preserve">ких отрядов «Территория актива», 5 декабря – районного слета волонтерских отрядов общеобразовательных учреждений, на котором отряд «Лидер» стал одним из победителей. </w:t>
      </w:r>
    </w:p>
    <w:p w:rsidR="0083406A" w:rsidRDefault="008133E6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133E6">
        <w:rPr>
          <w:rFonts w:ascii="Times New Roman" w:hAnsi="Times New Roman"/>
          <w:bCs/>
          <w:iCs/>
          <w:sz w:val="24"/>
          <w:szCs w:val="24"/>
        </w:rPr>
        <w:t>В августе педагоги школы стали наставниками четвертой профильной смены для членов волонтерских объединений района «Твори добро» летнего оздоровительного лагеря «Солнышко», а волонтеры – члены отряда «Лидер» – их помощниками.</w:t>
      </w:r>
    </w:p>
    <w:p w:rsidR="0083406A" w:rsidRDefault="00820804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820804">
        <w:rPr>
          <w:rFonts w:ascii="Times New Roman" w:hAnsi="Times New Roman"/>
          <w:bCs/>
          <w:iCs/>
          <w:sz w:val="24"/>
          <w:szCs w:val="24"/>
        </w:rPr>
        <w:t xml:space="preserve">Член волонтёрского отряда Парфенова П. стала победителем районного конкурса «Лучший волонтёр Пошехонского МР». </w:t>
      </w:r>
    </w:p>
    <w:p w:rsidR="0083406A" w:rsidRDefault="008133E6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bCs/>
          <w:iCs/>
          <w:sz w:val="24"/>
          <w:szCs w:val="24"/>
        </w:rPr>
        <w:t>В октябре школа организовала экологическую акцию</w:t>
      </w:r>
      <w:r w:rsidRPr="008133E6">
        <w:rPr>
          <w:rFonts w:ascii="Times New Roman" w:hAnsi="Times New Roman"/>
          <w:bCs/>
          <w:iCs/>
          <w:sz w:val="24"/>
          <w:szCs w:val="24"/>
        </w:rPr>
        <w:t xml:space="preserve"> «Сохраним природу»</w:t>
      </w:r>
      <w:r>
        <w:rPr>
          <w:rFonts w:ascii="Times New Roman" w:hAnsi="Times New Roman"/>
          <w:bCs/>
          <w:iCs/>
          <w:sz w:val="24"/>
          <w:szCs w:val="24"/>
        </w:rPr>
        <w:t xml:space="preserve"> для волонтерских отрядов района. </w:t>
      </w:r>
      <w:r w:rsidR="00D65464" w:rsidRPr="00D65464">
        <w:rPr>
          <w:rFonts w:ascii="Times New Roman" w:hAnsi="Times New Roman"/>
          <w:bCs/>
          <w:iCs/>
          <w:sz w:val="24"/>
          <w:szCs w:val="24"/>
        </w:rPr>
        <w:t>Был объявлен конкурс по сбору отработанных батареек. Чтобы местные жители сдавали батарейки, а не выбрасывали их в мусор, ребята изготовили и установили контейнеры, провели просветительскую работу с населением, выступили с театрали</w:t>
      </w:r>
      <w:r w:rsidR="00820804">
        <w:rPr>
          <w:rFonts w:ascii="Times New Roman" w:hAnsi="Times New Roman"/>
          <w:bCs/>
          <w:iCs/>
          <w:sz w:val="24"/>
          <w:szCs w:val="24"/>
        </w:rPr>
        <w:t>зованными представлениями</w:t>
      </w:r>
      <w:r w:rsidR="00D65464" w:rsidRPr="00D65464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820804">
        <w:rPr>
          <w:rFonts w:ascii="Times New Roman" w:hAnsi="Times New Roman"/>
          <w:bCs/>
          <w:iCs/>
          <w:sz w:val="24"/>
          <w:szCs w:val="24"/>
        </w:rPr>
        <w:t>В</w:t>
      </w:r>
      <w:r w:rsidR="00D65464" w:rsidRPr="00D65464">
        <w:rPr>
          <w:rFonts w:ascii="Times New Roman" w:hAnsi="Times New Roman"/>
          <w:bCs/>
          <w:iCs/>
          <w:sz w:val="24"/>
          <w:szCs w:val="24"/>
        </w:rPr>
        <w:t xml:space="preserve">олонтёрский отряд «Лидер» </w:t>
      </w:r>
      <w:r w:rsidR="00820804">
        <w:rPr>
          <w:rFonts w:ascii="Times New Roman" w:hAnsi="Times New Roman"/>
          <w:bCs/>
          <w:iCs/>
          <w:sz w:val="24"/>
          <w:szCs w:val="24"/>
        </w:rPr>
        <w:t>стал победителем данной акции</w:t>
      </w:r>
      <w:r w:rsidR="00D65464" w:rsidRPr="00D65464">
        <w:rPr>
          <w:rFonts w:ascii="Times New Roman" w:hAnsi="Times New Roman"/>
          <w:bCs/>
          <w:iCs/>
          <w:sz w:val="24"/>
          <w:szCs w:val="24"/>
        </w:rPr>
        <w:t xml:space="preserve">. </w:t>
      </w:r>
    </w:p>
    <w:p w:rsidR="0083406A" w:rsidRDefault="0077365F" w:rsidP="0083406A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Активная жизненная позиция членов волонтерского отряда помогает развитию коллектива, способствует проявлению лидерских качеств в практической деятельности и общении, создает условия для самовыражения и реализации личности.</w:t>
      </w:r>
    </w:p>
    <w:p w:rsidR="00337D7B" w:rsidRDefault="0077365F" w:rsidP="002D3DA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Основная задача объединения «Пресс-центр» – включение в систему средств массовой коммуникации сообщества обучающихся, расширение информационного пространства школы, в том числе через создание школьной газеты. </w:t>
      </w:r>
      <w:r w:rsidR="00820804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Номера газеты посвящены</w:t>
      </w: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самым значимым событиям в жизни школы. С номерами газеты имеет возможность ознакомиться и общественность: печатаются дополнительные экземпляры для распространения. Также объединение занимается проведением информационных кампаний, например, в связи с проведением общешкольного мероприятия или пропагандой здорового и безопасного образа жизни. </w:t>
      </w:r>
    </w:p>
    <w:p w:rsidR="002D3DA7" w:rsidRDefault="0077365F" w:rsidP="002D3DA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На реализацию общей цели в русле приоритетного направления работы школы направлена внеурочная деятельность в рамках курсов по выбору: «Вокальная студия», «Развитие речевого мастерства»</w:t>
      </w:r>
      <w:r w:rsidR="000738F1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, «Мой родной край»</w:t>
      </w: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и др.</w:t>
      </w:r>
    </w:p>
    <w:p w:rsidR="002D3DA7" w:rsidRDefault="0077365F" w:rsidP="002D3DA7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Одна из задач Вокальной студии – вовлечение обучающихся в подготовку концертов для населения. С момента ее организации обучающиеся приняли участие в различных культурных </w:t>
      </w:r>
      <w:proofErr w:type="gramStart"/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мероприятиях</w:t>
      </w:r>
      <w:proofErr w:type="gramEnd"/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 как школы, так и близлежащих сельских клубов. Также за время деятельности были выявлены новые таланты – солисты, создана вокальная группа «БЕЛАЗ».</w:t>
      </w:r>
    </w:p>
    <w:p w:rsidR="006915BD" w:rsidRDefault="0077365F" w:rsidP="006915B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>Обучающимися школы под руководством педагогов-кураторов реализуются</w:t>
      </w:r>
      <w:r w:rsidRPr="0077365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ar-SA"/>
        </w:rPr>
        <w:t xml:space="preserve"> </w:t>
      </w:r>
      <w:r w:rsidRPr="0077365F">
        <w:rPr>
          <w:rFonts w:ascii="Times New Roman" w:eastAsia="Times New Roman" w:hAnsi="Times New Roman" w:cs="Times New Roman"/>
          <w:bCs/>
          <w:iCs/>
          <w:sz w:val="24"/>
          <w:szCs w:val="24"/>
          <w:lang w:eastAsia="ar-SA"/>
        </w:rPr>
        <w:t xml:space="preserve">индивидуальные проекты социальной направленности («Красная книга животных Ярославской области», «Экскурсия по селу: наше прошлое, настоящее и будущее», «Дизайн школьного цветника», «В мире профессий» и др.), также был реализован </w:t>
      </w:r>
      <w:r w:rsidRPr="007736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общешкольный социальный проект «Бессмертный книжный полк».</w:t>
      </w:r>
    </w:p>
    <w:p w:rsidR="000121FB" w:rsidRPr="000121FB" w:rsidRDefault="000121FB" w:rsidP="000121FB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Педагогический коллектив</w:t>
      </w:r>
      <w:r w:rsidRPr="00012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школы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целенаправленно работает</w:t>
      </w:r>
      <w:r w:rsidRPr="000121FB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достижению обучающимися третьего уровня воспитательных результатов – включение в процессы преобразования социальной среды для приобретения опыта реального управления и действия.</w:t>
      </w:r>
    </w:p>
    <w:p w:rsidR="006915BD" w:rsidRDefault="00337D7B" w:rsidP="006915B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оздоровления детей в летний период был организован лагерь с дневным пребыванием детей, который проходил в одну смену. В конкурсе программ летних оздоровительных лагерей программа нашей школы заняла 2 место. В слёте летних лагерей Пошехонского МР команда МБОУ Гаютинская СШ заняла 3 место. </w:t>
      </w:r>
    </w:p>
    <w:p w:rsidR="006915BD" w:rsidRDefault="000121FB" w:rsidP="006915BD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повышения педагогической культуры родителей, укрепления взаимодействия школы и семьи, усиления её воспитате</w:t>
      </w:r>
      <w:r w:rsidR="00B0323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потенциала используются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массовые, групповые, индивидуальные формы и методы работы с родителями.  Просветительская работа родителей, решение общешкольных вопросов, информирование роди</w:t>
      </w:r>
      <w:r w:rsidR="00B0323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о работе школы проводится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общешкольных и кл</w:t>
      </w:r>
      <w:r w:rsid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ассных родительских собраниях. Р</w:t>
      </w:r>
      <w:r w:rsidR="00B03231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 привлекаются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</w:t>
      </w:r>
      <w:r w:rsid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общешкольных мероприятий, проектов. </w:t>
      </w:r>
    </w:p>
    <w:p w:rsidR="00B03408" w:rsidRDefault="006915BD" w:rsidP="00D97E7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Темы, освещаемые на родительских собраниях, актуальны и востребованы: 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>«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Опасность террористического воздействия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детей через социальные сети», «Безопасное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ие детей на дорогах», «Негативные последствия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чрезмерного 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использовании сотовых телефонов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«Меры</w:t>
      </w:r>
      <w:r w:rsidR="00337D7B"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защиты от влияния террористических организаций, подстрекательств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337D7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семьи на будущий выбор профессии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691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 проходит анкетирование с целью выявления </w:t>
      </w:r>
      <w:r w:rsidRPr="006915B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азовательных запросов родителей, анализируются результаты ГИА, обсуждаются о</w:t>
      </w:r>
      <w:r w:rsidRPr="00691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учебного плана, внеурочной деятельности.</w:t>
      </w:r>
    </w:p>
    <w:p w:rsidR="00D97E7C" w:rsidRPr="00D97E7C" w:rsidRDefault="00D97E7C" w:rsidP="00D97E7C">
      <w:pPr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обучающихся з</w:t>
      </w:r>
      <w:r w:rsidRPr="00D97E7C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арегистрированных случаев хулиганства нет, но в 2019 году появились несовершеннолетние, совершившие административно-правовое нарушение – кражу. Вследствие этого перед педагогическим коллективом стоит задача по усилению работы по правовому воспитанию, организации досуга подростков первичной профилактики. Из общего количества обучающихся, нуждающихся в индивидуально-профилактической работе, внеурочной деятельностью охвачены все несовершеннолетние.</w:t>
      </w:r>
    </w:p>
    <w:p w:rsidR="00B03408" w:rsidRPr="00BE0134" w:rsidRDefault="00B03408" w:rsidP="00603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</w:t>
      </w:r>
      <w:r w:rsidRPr="00BE0134">
        <w:rPr>
          <w:rFonts w:ascii="Times New Roman" w:hAnsi="Times New Roman" w:cs="Times New Roman"/>
          <w:sz w:val="24"/>
          <w:szCs w:val="24"/>
        </w:rPr>
        <w:t>В 2019 г. была проведена</w:t>
      </w:r>
      <w:r w:rsidRPr="00BE0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E0134">
        <w:rPr>
          <w:rFonts w:ascii="Times New Roman" w:hAnsi="Times New Roman" w:cs="Times New Roman"/>
          <w:sz w:val="24"/>
          <w:szCs w:val="24"/>
        </w:rPr>
        <w:t>Диагностика личностного роста школьника (П. В. Степанов, Д. В. Григорьев, И. В. Кулешова)</w:t>
      </w:r>
      <w:r w:rsidR="0060394E">
        <w:rPr>
          <w:rFonts w:ascii="Times New Roman" w:hAnsi="Times New Roman" w:cs="Times New Roman"/>
          <w:sz w:val="24"/>
          <w:szCs w:val="24"/>
        </w:rPr>
        <w:t>.</w:t>
      </w:r>
      <w:r w:rsidR="00D97E7C">
        <w:rPr>
          <w:rFonts w:ascii="Times New Roman" w:hAnsi="Times New Roman" w:cs="Times New Roman"/>
          <w:sz w:val="24"/>
          <w:szCs w:val="24"/>
        </w:rPr>
        <w:t xml:space="preserve"> </w:t>
      </w:r>
      <w:r w:rsidRPr="00BE0134">
        <w:rPr>
          <w:rFonts w:ascii="Times New Roman" w:hAnsi="Times New Roman" w:cs="Times New Roman"/>
          <w:sz w:val="24"/>
          <w:szCs w:val="24"/>
        </w:rPr>
        <w:t>По всем позициям характера отношений к тем или иным ценностям было выявлено среднее, типичное устойчиво-позитивное либо сит</w:t>
      </w:r>
      <w:r w:rsidR="0060394E">
        <w:rPr>
          <w:rFonts w:ascii="Times New Roman" w:hAnsi="Times New Roman" w:cs="Times New Roman"/>
          <w:sz w:val="24"/>
          <w:szCs w:val="24"/>
        </w:rPr>
        <w:t>уативно-позитивное отноше</w:t>
      </w:r>
      <w:r w:rsidR="0060394E">
        <w:rPr>
          <w:rFonts w:ascii="Times New Roman" w:hAnsi="Times New Roman" w:cs="Times New Roman"/>
          <w:sz w:val="24"/>
          <w:szCs w:val="24"/>
        </w:rPr>
        <w:softHyphen/>
        <w:t xml:space="preserve">ние. </w:t>
      </w:r>
    </w:p>
    <w:p w:rsidR="00B03408" w:rsidRPr="00BE0134" w:rsidRDefault="00B03408" w:rsidP="00603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34">
        <w:rPr>
          <w:rFonts w:ascii="Times New Roman" w:hAnsi="Times New Roman" w:cs="Times New Roman"/>
          <w:sz w:val="24"/>
          <w:szCs w:val="24"/>
        </w:rPr>
        <w:t xml:space="preserve">  Для большинства обучающихся (55,5%) ценность семьи высоко значима.  Они доро</w:t>
      </w:r>
      <w:r w:rsidRPr="00BE0134">
        <w:rPr>
          <w:rFonts w:ascii="Times New Roman" w:hAnsi="Times New Roman" w:cs="Times New Roman"/>
          <w:sz w:val="24"/>
          <w:szCs w:val="24"/>
        </w:rPr>
        <w:softHyphen/>
        <w:t>жат семейными традициями и устоями, в бу</w:t>
      </w:r>
      <w:r w:rsidRPr="00BE0134">
        <w:rPr>
          <w:rFonts w:ascii="Times New Roman" w:hAnsi="Times New Roman" w:cs="Times New Roman"/>
          <w:sz w:val="24"/>
          <w:szCs w:val="24"/>
        </w:rPr>
        <w:softHyphen/>
        <w:t>дущем хотят создать счастливую семью.</w:t>
      </w:r>
      <w:r w:rsidR="0060394E">
        <w:rPr>
          <w:rFonts w:ascii="Times New Roman" w:hAnsi="Times New Roman" w:cs="Times New Roman"/>
          <w:sz w:val="24"/>
          <w:szCs w:val="24"/>
        </w:rPr>
        <w:t xml:space="preserve"> Для 41%</w:t>
      </w:r>
      <w:r w:rsidRPr="00BE0134">
        <w:rPr>
          <w:rFonts w:ascii="Times New Roman" w:hAnsi="Times New Roman" w:cs="Times New Roman"/>
          <w:sz w:val="24"/>
          <w:szCs w:val="24"/>
        </w:rPr>
        <w:t xml:space="preserve"> семья представляет определенную цен</w:t>
      </w:r>
      <w:r w:rsidRPr="00BE0134">
        <w:rPr>
          <w:rFonts w:ascii="Times New Roman" w:hAnsi="Times New Roman" w:cs="Times New Roman"/>
          <w:sz w:val="24"/>
          <w:szCs w:val="24"/>
        </w:rPr>
        <w:softHyphen/>
        <w:t>ность, но сам факт наличия семьи, семейных традиций воспри</w:t>
      </w:r>
      <w:r w:rsidRPr="00BE0134">
        <w:rPr>
          <w:rFonts w:ascii="Times New Roman" w:hAnsi="Times New Roman" w:cs="Times New Roman"/>
          <w:sz w:val="24"/>
          <w:szCs w:val="24"/>
        </w:rPr>
        <w:softHyphen/>
        <w:t xml:space="preserve">нимается ими как естественный. </w:t>
      </w:r>
    </w:p>
    <w:p w:rsidR="00B03408" w:rsidRPr="00BE0134" w:rsidRDefault="0060394E" w:rsidP="002D3D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41%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опрошенным присущи вполне развитые чувства гражданствен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ности и патриотизма. Они чувствуют свою личную отв</w:t>
      </w:r>
      <w:r w:rsidR="002D3DA7">
        <w:rPr>
          <w:rFonts w:ascii="Times New Roman" w:hAnsi="Times New Roman" w:cs="Times New Roman"/>
          <w:sz w:val="24"/>
          <w:szCs w:val="24"/>
        </w:rPr>
        <w:t>етственность за судьбу страны.</w:t>
      </w:r>
      <w:r>
        <w:rPr>
          <w:rFonts w:ascii="Times New Roman" w:hAnsi="Times New Roman" w:cs="Times New Roman"/>
          <w:sz w:val="24"/>
          <w:szCs w:val="24"/>
        </w:rPr>
        <w:t xml:space="preserve"> 55,5% </w:t>
      </w:r>
      <w:r w:rsidR="00B03408" w:rsidRPr="00BE0134">
        <w:rPr>
          <w:rFonts w:ascii="Times New Roman" w:hAnsi="Times New Roman" w:cs="Times New Roman"/>
          <w:sz w:val="24"/>
          <w:szCs w:val="24"/>
        </w:rPr>
        <w:t>переживают чувство Родины как чувство род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 xml:space="preserve">ного дома, деревни. </w:t>
      </w:r>
    </w:p>
    <w:p w:rsidR="00B03408" w:rsidRPr="00BE0134" w:rsidRDefault="0060394E" w:rsidP="00B0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У 37%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вполне развитое экологическое сознание. Для них естественно чувство жалости и сопереживания животным; они готов убирать лес и чистить водоемы, находя эти занятия увлекательными и важными лично для себя. Имеют потребность ощущать гармонию мира, в котором живут.</w:t>
      </w:r>
    </w:p>
    <w:p w:rsidR="00B03408" w:rsidRPr="002D3DA7" w:rsidRDefault="00B03408" w:rsidP="002D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0134">
        <w:rPr>
          <w:rFonts w:ascii="Times New Roman" w:hAnsi="Times New Roman" w:cs="Times New Roman"/>
          <w:sz w:val="24"/>
          <w:szCs w:val="24"/>
        </w:rPr>
        <w:t xml:space="preserve">  Большинством опрошенных (55,5%) эко</w:t>
      </w:r>
      <w:r w:rsidRPr="00BE0134">
        <w:rPr>
          <w:rFonts w:ascii="Times New Roman" w:hAnsi="Times New Roman" w:cs="Times New Roman"/>
          <w:sz w:val="24"/>
          <w:szCs w:val="24"/>
        </w:rPr>
        <w:softHyphen/>
        <w:t>логические проблемы воспринимаются как объективно важ</w:t>
      </w:r>
      <w:r w:rsidRPr="00BE0134">
        <w:rPr>
          <w:rFonts w:ascii="Times New Roman" w:hAnsi="Times New Roman" w:cs="Times New Roman"/>
          <w:sz w:val="24"/>
          <w:szCs w:val="24"/>
        </w:rPr>
        <w:softHyphen/>
        <w:t>ные, но при э</w:t>
      </w:r>
      <w:r w:rsidR="0060394E">
        <w:rPr>
          <w:rFonts w:ascii="Times New Roman" w:hAnsi="Times New Roman" w:cs="Times New Roman"/>
          <w:sz w:val="24"/>
          <w:szCs w:val="24"/>
        </w:rPr>
        <w:t xml:space="preserve">том не зависящие от них лично. </w:t>
      </w:r>
    </w:p>
    <w:p w:rsidR="00B03408" w:rsidRPr="00BE0134" w:rsidRDefault="0060394E" w:rsidP="00B034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70% </w:t>
      </w:r>
      <w:r w:rsidR="00B03408" w:rsidRPr="00BE0134">
        <w:rPr>
          <w:rFonts w:ascii="Times New Roman" w:hAnsi="Times New Roman" w:cs="Times New Roman"/>
          <w:sz w:val="24"/>
          <w:szCs w:val="24"/>
        </w:rPr>
        <w:t>отличает трудолюбие во всем: от уборки клас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са до чтения трудной книги. Они помогают родителям по хозяйству, могут сами предложить что-либо сделать, не стыдятся любого труда.</w:t>
      </w:r>
    </w:p>
    <w:p w:rsidR="00B03408" w:rsidRPr="00BE0134" w:rsidRDefault="0060394E" w:rsidP="00603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Для 37%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культурные</w:t>
      </w:r>
      <w:r w:rsidR="002D3DA7">
        <w:rPr>
          <w:rFonts w:ascii="Times New Roman" w:hAnsi="Times New Roman" w:cs="Times New Roman"/>
          <w:sz w:val="24"/>
          <w:szCs w:val="24"/>
        </w:rPr>
        <w:t xml:space="preserve"> формы поведения 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личностно значимы. </w:t>
      </w:r>
      <w:r w:rsidR="002D3DA7">
        <w:rPr>
          <w:rFonts w:ascii="Times New Roman" w:hAnsi="Times New Roman" w:cs="Times New Roman"/>
          <w:sz w:val="24"/>
          <w:szCs w:val="24"/>
        </w:rPr>
        <w:t>Он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и внимательны и тактичны по отношению к другим людям, понимают необходимость сбережения </w:t>
      </w:r>
      <w:r w:rsidR="008A42DF">
        <w:rPr>
          <w:rFonts w:ascii="Times New Roman" w:hAnsi="Times New Roman" w:cs="Times New Roman"/>
          <w:sz w:val="24"/>
          <w:szCs w:val="24"/>
        </w:rPr>
        <w:t xml:space="preserve">культурного достояния </w:t>
      </w:r>
      <w:r w:rsidR="00B03408" w:rsidRPr="00BE0134">
        <w:rPr>
          <w:rFonts w:ascii="Times New Roman" w:hAnsi="Times New Roman" w:cs="Times New Roman"/>
          <w:sz w:val="24"/>
          <w:szCs w:val="24"/>
        </w:rPr>
        <w:t>и категорически не прие</w:t>
      </w:r>
      <w:r w:rsidR="002D3DA7">
        <w:rPr>
          <w:rFonts w:ascii="Times New Roman" w:hAnsi="Times New Roman" w:cs="Times New Roman"/>
          <w:sz w:val="24"/>
          <w:szCs w:val="24"/>
        </w:rPr>
        <w:t>млют вандализма. 59%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признает объективную ценность культурных форм поведения, </w:t>
      </w:r>
      <w:r w:rsidR="002D3DA7">
        <w:rPr>
          <w:rFonts w:ascii="Times New Roman" w:hAnsi="Times New Roman" w:cs="Times New Roman"/>
          <w:sz w:val="24"/>
          <w:szCs w:val="24"/>
        </w:rPr>
        <w:t>о</w:t>
      </w:r>
      <w:r w:rsidR="00B03408" w:rsidRPr="00BE0134">
        <w:rPr>
          <w:rFonts w:ascii="Times New Roman" w:hAnsi="Times New Roman" w:cs="Times New Roman"/>
          <w:sz w:val="24"/>
          <w:szCs w:val="24"/>
        </w:rPr>
        <w:t>ни хотели бы выглядеть «культурным людьми», но не готовы прикладывать ежедневные усилия к это</w:t>
      </w:r>
      <w:r>
        <w:rPr>
          <w:rFonts w:ascii="Times New Roman" w:hAnsi="Times New Roman" w:cs="Times New Roman"/>
          <w:sz w:val="24"/>
          <w:szCs w:val="24"/>
        </w:rPr>
        <w:t xml:space="preserve">му. </w:t>
      </w:r>
    </w:p>
    <w:p w:rsidR="00B03408" w:rsidRPr="002D3DA7" w:rsidRDefault="0060394E" w:rsidP="002D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26%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–</w:t>
      </w:r>
      <w:r w:rsidR="002D3DA7">
        <w:rPr>
          <w:rFonts w:ascii="Times New Roman" w:hAnsi="Times New Roman" w:cs="Times New Roman"/>
          <w:sz w:val="24"/>
          <w:szCs w:val="24"/>
        </w:rPr>
        <w:t xml:space="preserve"> </w:t>
      </w:r>
      <w:r w:rsidR="00B03408" w:rsidRPr="00BE0134">
        <w:rPr>
          <w:rFonts w:ascii="Times New Roman" w:hAnsi="Times New Roman" w:cs="Times New Roman"/>
          <w:sz w:val="24"/>
          <w:szCs w:val="24"/>
        </w:rPr>
        <w:t>люди, у которых есть устойчивое стремление к познанию нового. Они считают, что успешность профессионального роста, карьеры напрямую свя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зана с глубиной зна</w:t>
      </w:r>
      <w:r w:rsidR="002D3DA7">
        <w:rPr>
          <w:rFonts w:ascii="Times New Roman" w:hAnsi="Times New Roman" w:cs="Times New Roman"/>
          <w:sz w:val="24"/>
          <w:szCs w:val="24"/>
        </w:rPr>
        <w:t xml:space="preserve">ний и стремятся к их получению. </w:t>
      </w:r>
      <w:r>
        <w:rPr>
          <w:rFonts w:ascii="Times New Roman" w:hAnsi="Times New Roman" w:cs="Times New Roman"/>
          <w:sz w:val="24"/>
          <w:szCs w:val="24"/>
        </w:rPr>
        <w:t>63%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могут неплохо учиться, видят прямую связь между приобрет</w:t>
      </w:r>
      <w:r w:rsidR="002D3DA7">
        <w:rPr>
          <w:rFonts w:ascii="Times New Roman" w:hAnsi="Times New Roman" w:cs="Times New Roman"/>
          <w:sz w:val="24"/>
          <w:szCs w:val="24"/>
        </w:rPr>
        <w:t>ением знаний и будущей карьерой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408" w:rsidRPr="002D3DA7" w:rsidRDefault="0060394E" w:rsidP="002D3D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44%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всегда готовы по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моч</w:t>
      </w:r>
      <w:r w:rsidR="008A42DF">
        <w:rPr>
          <w:rFonts w:ascii="Times New Roman" w:hAnsi="Times New Roman" w:cs="Times New Roman"/>
          <w:sz w:val="24"/>
          <w:szCs w:val="24"/>
        </w:rPr>
        <w:t>ь другим людям, даже незнакомым</w:t>
      </w:r>
      <w:r w:rsidR="00B03408" w:rsidRPr="00BE0134">
        <w:rPr>
          <w:rFonts w:ascii="Times New Roman" w:hAnsi="Times New Roman" w:cs="Times New Roman"/>
          <w:sz w:val="24"/>
          <w:szCs w:val="24"/>
        </w:rPr>
        <w:t>. В своих действ</w:t>
      </w:r>
      <w:r w:rsidR="008A42DF">
        <w:rPr>
          <w:rFonts w:ascii="Times New Roman" w:hAnsi="Times New Roman" w:cs="Times New Roman"/>
          <w:sz w:val="24"/>
          <w:szCs w:val="24"/>
        </w:rPr>
        <w:t>иях во благо других бескорыстны</w:t>
      </w:r>
      <w:r w:rsidR="00B03408" w:rsidRPr="00BE0134">
        <w:rPr>
          <w:rFonts w:ascii="Times New Roman" w:hAnsi="Times New Roman" w:cs="Times New Roman"/>
          <w:sz w:val="24"/>
          <w:szCs w:val="24"/>
        </w:rPr>
        <w:t>. Ради подобной помо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щи готовы риско</w:t>
      </w:r>
      <w:r w:rsidR="002D3DA7">
        <w:rPr>
          <w:rFonts w:ascii="Times New Roman" w:hAnsi="Times New Roman" w:cs="Times New Roman"/>
          <w:sz w:val="24"/>
          <w:szCs w:val="24"/>
        </w:rPr>
        <w:t>вать собственным благополучием.</w:t>
      </w:r>
      <w:r>
        <w:rPr>
          <w:rFonts w:ascii="Times New Roman" w:hAnsi="Times New Roman" w:cs="Times New Roman"/>
          <w:sz w:val="24"/>
          <w:szCs w:val="24"/>
        </w:rPr>
        <w:t xml:space="preserve"> 52%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не прочь оказать помощь нуждающимся, но предпочитают делать это тог</w:t>
      </w:r>
      <w:r>
        <w:rPr>
          <w:rFonts w:ascii="Times New Roman" w:hAnsi="Times New Roman" w:cs="Times New Roman"/>
          <w:sz w:val="24"/>
          <w:szCs w:val="24"/>
        </w:rPr>
        <w:t>да, когда их об этом попросят.</w:t>
      </w:r>
    </w:p>
    <w:p w:rsidR="00B03408" w:rsidRPr="00BE0134" w:rsidRDefault="0060394E" w:rsidP="006039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30%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стремятс</w:t>
      </w:r>
      <w:r w:rsidR="002D3DA7">
        <w:rPr>
          <w:rFonts w:ascii="Times New Roman" w:hAnsi="Times New Roman" w:cs="Times New Roman"/>
          <w:sz w:val="24"/>
          <w:szCs w:val="24"/>
        </w:rPr>
        <w:t>я к пони</w:t>
      </w:r>
      <w:r w:rsidR="002D3DA7">
        <w:rPr>
          <w:rFonts w:ascii="Times New Roman" w:hAnsi="Times New Roman" w:cs="Times New Roman"/>
          <w:sz w:val="24"/>
          <w:szCs w:val="24"/>
        </w:rPr>
        <w:softHyphen/>
        <w:t xml:space="preserve">манию других культур. </w:t>
      </w:r>
      <w:r w:rsidR="00B03408" w:rsidRPr="00BE0134">
        <w:rPr>
          <w:rFonts w:ascii="Times New Roman" w:hAnsi="Times New Roman" w:cs="Times New Roman"/>
          <w:sz w:val="24"/>
          <w:szCs w:val="24"/>
        </w:rPr>
        <w:t>Большинство (59%) склонны к уважению самых разн</w:t>
      </w:r>
      <w:r w:rsidR="002D3DA7">
        <w:rPr>
          <w:rFonts w:ascii="Times New Roman" w:hAnsi="Times New Roman" w:cs="Times New Roman"/>
          <w:sz w:val="24"/>
          <w:szCs w:val="24"/>
        </w:rPr>
        <w:t>ообразных социокультурных групп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03408" w:rsidRPr="00BE0134" w:rsidRDefault="0060394E" w:rsidP="00B034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Для 22% </w:t>
      </w:r>
      <w:r w:rsidR="00B03408" w:rsidRPr="00BE0134">
        <w:rPr>
          <w:rFonts w:ascii="Times New Roman" w:hAnsi="Times New Roman" w:cs="Times New Roman"/>
          <w:sz w:val="24"/>
          <w:szCs w:val="24"/>
        </w:rPr>
        <w:t>подростков ценность здоровья является приоритетной. Они понимают, что такое здоровый образ жизни, сознательно куль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тивируют его и связывают с ним свои дальнейшие жизненные успехи. Они способен противостоять попыткам вовлечь их в про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цесс употребления табака, алкоголя, наркотических веществ и постараются не допустить этого в отношении других.</w:t>
      </w:r>
    </w:p>
    <w:p w:rsidR="00B03408" w:rsidRPr="002D3DA7" w:rsidRDefault="00B03408" w:rsidP="002D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0134">
        <w:rPr>
          <w:rFonts w:ascii="Times New Roman" w:hAnsi="Times New Roman" w:cs="Times New Roman"/>
          <w:sz w:val="24"/>
          <w:szCs w:val="24"/>
        </w:rPr>
        <w:t xml:space="preserve">  Для остальных (78%) ценность здоровья значима. Они понимают важность здорового образа жизни, но здоровье для них - естествен</w:t>
      </w:r>
      <w:r w:rsidRPr="00BE0134">
        <w:rPr>
          <w:rFonts w:ascii="Times New Roman" w:hAnsi="Times New Roman" w:cs="Times New Roman"/>
          <w:sz w:val="24"/>
          <w:szCs w:val="24"/>
        </w:rPr>
        <w:softHyphen/>
        <w:t>ное состояние, само собой разумеющаяся «вещь», а не то, что требует специальн</w:t>
      </w:r>
      <w:r w:rsidR="0060394E">
        <w:rPr>
          <w:rFonts w:ascii="Times New Roman" w:hAnsi="Times New Roman" w:cs="Times New Roman"/>
          <w:sz w:val="24"/>
          <w:szCs w:val="24"/>
        </w:rPr>
        <w:t xml:space="preserve">ых усилий. </w:t>
      </w:r>
    </w:p>
    <w:p w:rsidR="00D97E7C" w:rsidRDefault="0060394E" w:rsidP="00D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30%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рассматривают себя как автора и распоряди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теля собственной жизни. Ощущение личной свободы крайне важ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но для них, и ради этого чувства они готовы противостоять внеш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>нему давлению. Они способен на самостоятельный и ответствен</w:t>
      </w:r>
      <w:r w:rsidR="00B03408" w:rsidRPr="00BE0134">
        <w:rPr>
          <w:rFonts w:ascii="Times New Roman" w:hAnsi="Times New Roman" w:cs="Times New Roman"/>
          <w:sz w:val="24"/>
          <w:szCs w:val="24"/>
        </w:rPr>
        <w:softHyphen/>
        <w:t xml:space="preserve">ный выбор. Для них очень важно найти смысл собственной жизни, которую </w:t>
      </w:r>
      <w:r w:rsidR="002D3DA7">
        <w:rPr>
          <w:rFonts w:ascii="Times New Roman" w:hAnsi="Times New Roman" w:cs="Times New Roman"/>
          <w:sz w:val="24"/>
          <w:szCs w:val="24"/>
        </w:rPr>
        <w:t xml:space="preserve">они хотят прожить «по совести». </w:t>
      </w:r>
      <w:r>
        <w:rPr>
          <w:rFonts w:ascii="Times New Roman" w:hAnsi="Times New Roman" w:cs="Times New Roman"/>
          <w:sz w:val="24"/>
          <w:szCs w:val="24"/>
        </w:rPr>
        <w:t>70%</w:t>
      </w:r>
      <w:r w:rsidR="00B03408" w:rsidRPr="00BE0134">
        <w:rPr>
          <w:rFonts w:ascii="Times New Roman" w:hAnsi="Times New Roman" w:cs="Times New Roman"/>
          <w:sz w:val="24"/>
          <w:szCs w:val="24"/>
        </w:rPr>
        <w:t xml:space="preserve"> ощущают в себе возможность быть хозяином собственной жизни, признают объективную значимость ка</w:t>
      </w:r>
      <w:r w:rsidR="00337D7B">
        <w:rPr>
          <w:rFonts w:ascii="Times New Roman" w:hAnsi="Times New Roman" w:cs="Times New Roman"/>
          <w:sz w:val="24"/>
          <w:szCs w:val="24"/>
        </w:rPr>
        <w:t>тегорий совести и смысла жизни.</w:t>
      </w:r>
    </w:p>
    <w:p w:rsidR="0077365F" w:rsidRPr="00D97E7C" w:rsidRDefault="00D97E7C" w:rsidP="00D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7365F" w:rsidRPr="007736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показала, что наиболее ярко у обучающихся сформировано ценностное отношение к труду, человеку, семье, Отечеству и физическому здоровью, чему способствует планомерная </w:t>
      </w:r>
      <w:r w:rsidR="0077365F" w:rsidRPr="007736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работа как классных руководителей, так и всего педагогического коллектива, в том числе в рамках реализации Программы воспитания и социализации, конкретизированной в мероприятиях плана воспитательной работы на учебный год, работы подростковых объединений по интересам, реализации курсов внеурочной деятельности, соответствующих тем / разделов предметных курсов учебного плана воспитательной направленности.</w:t>
      </w:r>
    </w:p>
    <w:p w:rsidR="00996F50" w:rsidRPr="00337D7B" w:rsidRDefault="001D73EB" w:rsidP="00D97E7C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1D73EB">
        <w:rPr>
          <w:rFonts w:ascii="Times New Roman" w:hAnsi="Times New Roman"/>
          <w:sz w:val="24"/>
          <w:szCs w:val="24"/>
        </w:rPr>
        <w:t xml:space="preserve">Несмотря на проделанную работу, остаются нерешенными некоторые вопросы. В планах – организация кабинета профориентации, продолжение просмотра </w:t>
      </w:r>
      <w:proofErr w:type="spellStart"/>
      <w:r w:rsidRPr="001D73EB">
        <w:rPr>
          <w:rFonts w:ascii="Times New Roman" w:hAnsi="Times New Roman"/>
          <w:sz w:val="24"/>
          <w:szCs w:val="24"/>
        </w:rPr>
        <w:t>видеоуроков</w:t>
      </w:r>
      <w:proofErr w:type="spellEnd"/>
      <w:r w:rsidRPr="001D73EB">
        <w:rPr>
          <w:rFonts w:ascii="Times New Roman" w:hAnsi="Times New Roman"/>
          <w:sz w:val="24"/>
          <w:szCs w:val="24"/>
        </w:rPr>
        <w:t xml:space="preserve"> проекта «</w:t>
      </w:r>
      <w:proofErr w:type="spellStart"/>
      <w:r w:rsidRPr="001D73EB">
        <w:rPr>
          <w:rFonts w:ascii="Times New Roman" w:hAnsi="Times New Roman"/>
          <w:sz w:val="24"/>
          <w:szCs w:val="24"/>
        </w:rPr>
        <w:t>Проектория</w:t>
      </w:r>
      <w:proofErr w:type="spellEnd"/>
      <w:r w:rsidRPr="001D73EB">
        <w:rPr>
          <w:rFonts w:ascii="Times New Roman" w:hAnsi="Times New Roman"/>
          <w:sz w:val="24"/>
          <w:szCs w:val="24"/>
        </w:rPr>
        <w:t xml:space="preserve">», включение в </w:t>
      </w:r>
      <w:proofErr w:type="spellStart"/>
      <w:r w:rsidRPr="001D73EB">
        <w:rPr>
          <w:rFonts w:ascii="Times New Roman" w:hAnsi="Times New Roman"/>
          <w:sz w:val="24"/>
          <w:szCs w:val="24"/>
        </w:rPr>
        <w:t>профориентационный</w:t>
      </w:r>
      <w:proofErr w:type="spellEnd"/>
      <w:r w:rsidRPr="001D73EB">
        <w:rPr>
          <w:rFonts w:ascii="Times New Roman" w:hAnsi="Times New Roman"/>
          <w:sz w:val="24"/>
          <w:szCs w:val="24"/>
        </w:rPr>
        <w:t xml:space="preserve"> проект «Билет в будущее».</w:t>
      </w:r>
    </w:p>
    <w:p w:rsidR="00E90230" w:rsidRPr="00D97E7C" w:rsidRDefault="00996F50" w:rsidP="00D97E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35D60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035D60">
        <w:rPr>
          <w:rFonts w:ascii="Times New Roman" w:hAnsi="Times New Roman"/>
          <w:sz w:val="24"/>
          <w:szCs w:val="24"/>
        </w:rPr>
        <w:t xml:space="preserve">      </w:t>
      </w:r>
    </w:p>
    <w:p w:rsidR="00D97E7C" w:rsidRPr="00D97E7C" w:rsidRDefault="00996F50" w:rsidP="00D97E7C">
      <w:pPr>
        <w:pStyle w:val="ab"/>
        <w:spacing w:before="0" w:after="100" w:afterAutospacing="1"/>
        <w:jc w:val="both"/>
        <w:rPr>
          <w:iCs/>
        </w:rPr>
      </w:pPr>
      <w:r w:rsidRPr="00035D60">
        <w:rPr>
          <w:b/>
          <w:bCs/>
        </w:rPr>
        <w:t xml:space="preserve">ВЫВОД: </w:t>
      </w:r>
      <w:r w:rsidR="00D97E7C" w:rsidRPr="00D97E7C">
        <w:rPr>
          <w:b/>
          <w:i/>
          <w:iCs/>
        </w:rPr>
        <w:t xml:space="preserve">Сформированная система школьного самоуправления, организованная работа детских общественных объединений, курсов внеурочной деятельности являются основой для расширения социальной открытости школы для окружающего социума и создания системы эффективного управления школой. </w:t>
      </w:r>
      <w:r w:rsidR="00D97E7C" w:rsidRPr="00D97E7C">
        <w:rPr>
          <w:rFonts w:eastAsia="Calibri"/>
          <w:b/>
          <w:bCs/>
          <w:i/>
        </w:rPr>
        <w:t>Условия, созданные в школе, способствуют развитию творческих способностей учащихся, их личному развитию и социализации</w:t>
      </w:r>
      <w:r w:rsidR="00D97E7C" w:rsidRPr="00D97E7C">
        <w:rPr>
          <w:rFonts w:eastAsia="Calibri"/>
          <w:b/>
          <w:bCs/>
        </w:rPr>
        <w:t>.</w:t>
      </w:r>
    </w:p>
    <w:p w:rsidR="00996F50" w:rsidRDefault="00D94DB3" w:rsidP="00D94D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D94DB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Содержание и качество подготовки обучающихся, организация учебного процесса</w:t>
      </w:r>
    </w:p>
    <w:p w:rsidR="0057762D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целом по школе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 2019 г. 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«4» и «5» окончили 23 человека (40%), с «3» по одному предмету – 5 человек (9%), неуспевающих нет.</w:t>
      </w:r>
    </w:p>
    <w:p w:rsidR="0057762D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ступени начальн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 общего образования обучались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19 человек.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«4» и «5» окончили 6 учащихся 2-4 классов, что составляет 46%. Одна учащаяся окончила с одной «3» (по русскому языку), это ученица 2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Ученица 4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Соколова С. имеет одну «4» (по русскому языку). </w:t>
      </w:r>
    </w:p>
    <w:p w:rsidR="0057762D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ступени основн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ого общего образования обучались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29 человек.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а «4» и «5» окончили 11 учащихся 5-9 классов, что составляет 38%. Четверо учащихся окончили с одной «3», это ученики 5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(география, музыка), ученица 6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(математика) и ученица 9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(информатика). Ученица 9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Литова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А. получила аттестат с отличием.</w:t>
      </w:r>
    </w:p>
    <w:p w:rsidR="00F17F84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 ступени средн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его общего образования обучались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9 человек. В этом учебном году на «4» и «5» окончили 6 учащихся 10-11 классов, что составляет 67%. Одна учащаяся по итогам года награждена Похвальным листом – Куприянова К. (10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.). Выпускница 11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Базина Д. имеет в аттестате одни «5».</w:t>
      </w:r>
    </w:p>
    <w:p w:rsidR="0057762D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50% обучающихся 9 </w:t>
      </w:r>
      <w:proofErr w:type="spellStart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сдали ГИА на «4» и «5».</w:t>
      </w:r>
    </w:p>
    <w:p w:rsidR="0057762D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100% успешность (на «4»)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выпускники 9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показали 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по литературе, истории, химии. </w:t>
      </w:r>
    </w:p>
    <w:p w:rsidR="0057762D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ГВЭ: русский яз. – «5», математика – «5». Наличие «5» за экзамен по русскому языку, математике.</w:t>
      </w:r>
    </w:p>
    <w:p w:rsidR="0057762D" w:rsidRPr="007B14C6" w:rsidRDefault="0057762D" w:rsidP="0057762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Средний тестовый балл ОГЭ (школа):</w:t>
      </w:r>
    </w:p>
    <w:p w:rsidR="0057762D" w:rsidRPr="007B14C6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  2017     2018   2019</w:t>
      </w:r>
    </w:p>
    <w:p w:rsidR="0057762D" w:rsidRPr="007B14C6" w:rsidRDefault="006117B3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Русский язык          </w:t>
      </w:r>
      <w:r w:rsidR="0057762D"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35,4      34        33  </w:t>
      </w:r>
    </w:p>
    <w:p w:rsidR="0057762D" w:rsidRPr="007B14C6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Математика </w:t>
      </w: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22        18        17</w:t>
      </w:r>
    </w:p>
    <w:p w:rsidR="0057762D" w:rsidRPr="007B14C6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Обществознание     30        23        24</w:t>
      </w:r>
    </w:p>
    <w:p w:rsidR="0057762D" w:rsidRPr="007B14C6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Биология                  31        29        25</w:t>
      </w:r>
    </w:p>
    <w:p w:rsidR="0057762D" w:rsidRPr="007B14C6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Химия                       20        24        19</w:t>
      </w:r>
    </w:p>
    <w:p w:rsidR="0057762D" w:rsidRPr="007B14C6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История                                            27</w:t>
      </w:r>
    </w:p>
    <w:p w:rsidR="0057762D" w:rsidRPr="007B14C6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Литература                                       22</w:t>
      </w:r>
    </w:p>
    <w:p w:rsidR="0057762D" w:rsidRPr="007B14C6" w:rsidRDefault="006117B3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большинству предметов наблюдаются с</w:t>
      </w:r>
      <w:r w:rsidR="0057762D" w:rsidRPr="007B14C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табильно высокие показатели, по обществознанию – снижение.</w:t>
      </w:r>
      <w:r w:rsidR="005C6AF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50% девятиклассников сдали экзамены на «4» и «5».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Средний тестовый балл ЕГЭ: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                             2019   Россия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Русский язык           75        69,5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Математика </w:t>
      </w: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  <w:t xml:space="preserve">          64        56,5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Обществознание     45        54,9       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Биология                  61        52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Физика                     50,5      54,4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История                    47         55,3                     </w:t>
      </w:r>
    </w:p>
    <w:p w:rsidR="0057762D" w:rsidRPr="007A1C9A" w:rsidRDefault="0057762D" w:rsidP="0057762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Информатика           51         62,5                                     </w:t>
      </w:r>
    </w:p>
    <w:p w:rsidR="0057762D" w:rsidRPr="007A1C9A" w:rsidRDefault="0057762D" w:rsidP="006117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Высокие показатели </w:t>
      </w:r>
      <w:r w:rsidR="0061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 выпускников </w:t>
      </w: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по русскому языку (Базина Д. – 94 б.), математике (Базина Д. – 80 б.), биологии.</w:t>
      </w:r>
    </w:p>
    <w:p w:rsidR="0057762D" w:rsidRPr="007A1C9A" w:rsidRDefault="0057762D" w:rsidP="006117B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100% выпускников 4 класса справились с ВПР (всероссийскими проверочными работами), по русскому языку и окружающему миру – 100% успешность (все ученики написали на «4»), по всем предметам результаты сопоставимы со средними по району.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 5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(100%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справляемость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): 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русский язык – результаты выше районных, областных и России;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математика – результаты выше районных, областных и России;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биология –100% успешность, выше, чем по району, области и России;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история –</w:t>
      </w:r>
      <w:r w:rsidRPr="007A1C9A">
        <w:rPr>
          <w:rFonts w:ascii="Calibri Light" w:eastAsia="Times New Roman" w:hAnsi="Arial" w:cs="Times New Roman"/>
          <w:color w:val="000000"/>
          <w:sz w:val="56"/>
          <w:szCs w:val="56"/>
          <w:lang w:eastAsia="ar-SA"/>
        </w:rPr>
        <w:t xml:space="preserve"> </w:t>
      </w: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100%</w:t>
      </w:r>
      <w:r w:rsidRPr="007A1C9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успешность (на «4» и «5»), выше, чем по району, области и России.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ВПР 6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кл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.: 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русский язык – успешность (на «4» и «5») выше, чем п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району, области и России, количест</w:t>
      </w: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во «2» увеличилось;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математика –</w:t>
      </w:r>
      <w:r w:rsidRPr="007A1C9A">
        <w:rPr>
          <w:rFonts w:ascii="Calibri Light" w:eastAsia="Times New Roman" w:hAnsi="Arial" w:cs="Times New Roman"/>
          <w:color w:val="000000"/>
          <w:sz w:val="56"/>
          <w:szCs w:val="56"/>
          <w:lang w:eastAsia="ar-SA"/>
        </w:rPr>
        <w:t xml:space="preserve"> </w:t>
      </w: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успешность (на «4» и «5») ниже, чем п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району, области и России, количест</w:t>
      </w: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во «2» меньше, чем по району и на уровне области, «3» – больше; </w:t>
      </w:r>
      <w:r w:rsidRPr="007A1C9A">
        <w:rPr>
          <w:rFonts w:ascii="Calibri Light" w:eastAsia="Times New Roman" w:hAnsi="Arial" w:cs="Times New Roman"/>
          <w:color w:val="000000"/>
          <w:sz w:val="64"/>
          <w:szCs w:val="64"/>
          <w:lang w:eastAsia="ar-SA"/>
        </w:rPr>
        <w:t xml:space="preserve"> 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биология – 100%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справляемость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результаты выше районных, областных и России;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история –</w:t>
      </w:r>
      <w:r w:rsidRPr="007A1C9A">
        <w:rPr>
          <w:rFonts w:ascii="Calibri Light" w:eastAsia="Times New Roman" w:hAnsi="Arial" w:cs="Times New Roman"/>
          <w:color w:val="000000"/>
          <w:sz w:val="56"/>
          <w:szCs w:val="56"/>
          <w:lang w:eastAsia="ar-SA"/>
        </w:rPr>
        <w:t xml:space="preserve"> </w:t>
      </w: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100%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справляемость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, успешность (на «4» и «5») ниже, чем п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>о району, области и России, количест</w:t>
      </w: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во «3» – больше;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обществознание – результаты сопоставимы с районом;</w:t>
      </w:r>
    </w:p>
    <w:p w:rsidR="0057762D" w:rsidRPr="007A1C9A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география – 100%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справляемость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, результаты выш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>е районных, областных и России.</w:t>
      </w:r>
    </w:p>
    <w:p w:rsidR="0057762D" w:rsidRPr="006117B3" w:rsidRDefault="0057762D" w:rsidP="006117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итогам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внутришкольного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мониторинга предметные  и </w:t>
      </w:r>
      <w:proofErr w:type="spell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метапредметные</w:t>
      </w:r>
      <w:proofErr w:type="spell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результаты </w:t>
      </w:r>
      <w:proofErr w:type="gramStart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proofErr w:type="gramEnd"/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основном с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оответствуют требованиям ФГОС. </w:t>
      </w:r>
    </w:p>
    <w:p w:rsidR="0057762D" w:rsidRPr="006117B3" w:rsidRDefault="0057762D" w:rsidP="006117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117B3">
        <w:rPr>
          <w:rFonts w:ascii="Times New Roman" w:hAnsi="Times New Roman" w:cs="Times New Roman"/>
          <w:color w:val="000000"/>
          <w:sz w:val="24"/>
          <w:szCs w:val="24"/>
        </w:rPr>
        <w:t>В 2019 году учащиеся 11-х классов успешно написали итоговое сочинение по русскому языку. По итогам испытания все получили «зачет» и были допущены до государственной итоговой аттестации.</w:t>
      </w:r>
    </w:p>
    <w:p w:rsidR="0057762D" w:rsidRPr="006117B3" w:rsidRDefault="00ED32FB" w:rsidP="002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Восемь педагогов школы являлись</w:t>
      </w:r>
      <w:r w:rsidR="0057762D"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наставниками учащихся 8, 9 и 10 классов при выполнени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ими индивидуальных проектов.  </w:t>
      </w:r>
      <w:r w:rsidR="0057762D"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Индивидуальные проекты были защищены всеми девятиклассниками.</w:t>
      </w:r>
    </w:p>
    <w:p w:rsidR="0057762D" w:rsidRPr="007A1C9A" w:rsidRDefault="0057762D" w:rsidP="002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Одна обучающаяся 9 </w:t>
      </w:r>
      <w:proofErr w:type="spellStart"/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стала призеро</w:t>
      </w:r>
      <w:r w:rsidR="0061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м районного конкурса проектов. </w:t>
      </w: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Все обучающиеся 10 </w:t>
      </w:r>
      <w:proofErr w:type="spellStart"/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кл</w:t>
      </w:r>
      <w:proofErr w:type="spellEnd"/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достойно защитили свои проекты, двое получили по решению комиссии вы</w:t>
      </w:r>
      <w:r w:rsidR="0061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сший балл.  </w:t>
      </w:r>
    </w:p>
    <w:p w:rsidR="0057762D" w:rsidRPr="007A1C9A" w:rsidRDefault="0057762D" w:rsidP="002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100</w:t>
      </w:r>
      <w:r w:rsidR="006117B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% обучающихся с ОВЗ освоили основную образовательную программу.</w:t>
      </w:r>
      <w:r w:rsidRPr="007A1C9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           </w:t>
      </w:r>
    </w:p>
    <w:p w:rsidR="0057762D" w:rsidRPr="007A1C9A" w:rsidRDefault="00224612" w:rsidP="002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Участниками</w:t>
      </w:r>
      <w:r w:rsidR="0057762D"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26B3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районных олимпиад и конкурсов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стали </w:t>
      </w:r>
      <w:r w:rsidR="0057762D"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79%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обучающихся </w:t>
      </w:r>
      <w:r w:rsidR="0057762D"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(45 человек из 57)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17F84" w:rsidRPr="006117B3" w:rsidRDefault="0057762D" w:rsidP="002246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A1C9A">
        <w:rPr>
          <w:rFonts w:ascii="Times New Roman" w:eastAsia="Times New Roman" w:hAnsi="Times New Roman" w:cs="Times New Roman"/>
          <w:sz w:val="24"/>
          <w:szCs w:val="24"/>
          <w:lang w:eastAsia="ar-SA"/>
        </w:rPr>
        <w:t>Количество призеров всех в совокупности олимпиад, кон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курсов, соревнований – 19 </w:t>
      </w:r>
      <w:r w:rsidR="0022461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человек </w:t>
      </w:r>
      <w:r w:rsidR="006117B3">
        <w:rPr>
          <w:rFonts w:ascii="Times New Roman" w:eastAsia="Times New Roman" w:hAnsi="Times New Roman" w:cs="Times New Roman"/>
          <w:sz w:val="24"/>
          <w:szCs w:val="24"/>
          <w:lang w:eastAsia="ar-SA"/>
        </w:rPr>
        <w:t>(33%)</w:t>
      </w:r>
      <w:r w:rsidR="00224612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F17F84" w:rsidRPr="00F17F84" w:rsidRDefault="00224612" w:rsidP="0022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муниципальном этапе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612">
        <w:rPr>
          <w:rFonts w:ascii="Times New Roman" w:hAnsi="Times New Roman" w:cs="Times New Roman"/>
          <w:sz w:val="24"/>
          <w:szCs w:val="24"/>
        </w:rPr>
        <w:t>обучающиес</w:t>
      </w:r>
      <w:r>
        <w:rPr>
          <w:rFonts w:ascii="Times New Roman" w:hAnsi="Times New Roman" w:cs="Times New Roman"/>
          <w:sz w:val="24"/>
          <w:szCs w:val="24"/>
        </w:rPr>
        <w:t>я заняли 3</w:t>
      </w:r>
      <w:r w:rsidRPr="00224612">
        <w:rPr>
          <w:rFonts w:ascii="Times New Roman" w:hAnsi="Times New Roman" w:cs="Times New Roman"/>
          <w:sz w:val="24"/>
          <w:szCs w:val="24"/>
        </w:rPr>
        <w:t xml:space="preserve"> призовых места: </w:t>
      </w:r>
      <w:r>
        <w:rPr>
          <w:rFonts w:ascii="Times New Roman" w:hAnsi="Times New Roman" w:cs="Times New Roman"/>
          <w:sz w:val="24"/>
          <w:szCs w:val="24"/>
        </w:rPr>
        <w:t xml:space="preserve">по литературе </w:t>
      </w:r>
      <w:r w:rsidRPr="0022461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призер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А.) и физической культуре (победитель Долганова А., Призер Березина Е.).</w:t>
      </w:r>
      <w:r w:rsidRPr="002246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24612">
        <w:rPr>
          <w:rFonts w:ascii="Times New Roman" w:hAnsi="Times New Roman" w:cs="Times New Roman"/>
          <w:sz w:val="24"/>
          <w:szCs w:val="24"/>
        </w:rPr>
        <w:t>Левичева</w:t>
      </w:r>
      <w:proofErr w:type="spellEnd"/>
      <w:r w:rsidRPr="00224612">
        <w:rPr>
          <w:rFonts w:ascii="Times New Roman" w:hAnsi="Times New Roman" w:cs="Times New Roman"/>
          <w:sz w:val="24"/>
          <w:szCs w:val="24"/>
        </w:rPr>
        <w:t xml:space="preserve"> П. приняла участие в Малой областной олимпиаде по литературе. Назарова А.</w:t>
      </w:r>
      <w:r>
        <w:rPr>
          <w:rFonts w:ascii="Times New Roman" w:hAnsi="Times New Roman" w:cs="Times New Roman"/>
          <w:sz w:val="24"/>
          <w:szCs w:val="24"/>
        </w:rPr>
        <w:t xml:space="preserve"> стала победителем</w:t>
      </w:r>
      <w:r w:rsidRPr="00224612">
        <w:rPr>
          <w:rFonts w:ascii="Times New Roman" w:hAnsi="Times New Roman" w:cs="Times New Roman"/>
          <w:sz w:val="24"/>
          <w:szCs w:val="24"/>
        </w:rPr>
        <w:t xml:space="preserve"> Малой районной олимпиады по русскому языку </w:t>
      </w:r>
      <w:r>
        <w:rPr>
          <w:rFonts w:ascii="Times New Roman" w:hAnsi="Times New Roman" w:cs="Times New Roman"/>
          <w:sz w:val="24"/>
          <w:szCs w:val="24"/>
        </w:rPr>
        <w:t xml:space="preserve">(учитель </w:t>
      </w:r>
      <w:r w:rsidRPr="00224612">
        <w:rPr>
          <w:rFonts w:ascii="Times New Roman" w:hAnsi="Times New Roman" w:cs="Times New Roman"/>
          <w:sz w:val="24"/>
          <w:szCs w:val="24"/>
        </w:rPr>
        <w:t>Степанова И.Б.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4539A" w:rsidRDefault="00F17F84" w:rsidP="00F1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F84">
        <w:rPr>
          <w:rFonts w:ascii="Times New Roman" w:hAnsi="Times New Roman" w:cs="Times New Roman"/>
          <w:sz w:val="24"/>
          <w:szCs w:val="24"/>
        </w:rPr>
        <w:t>Традиционным для школы стало участие в районной учебно-исследовательской конференци</w:t>
      </w:r>
      <w:r w:rsidR="00C4539A">
        <w:rPr>
          <w:rFonts w:ascii="Times New Roman" w:hAnsi="Times New Roman" w:cs="Times New Roman"/>
          <w:sz w:val="24"/>
          <w:szCs w:val="24"/>
        </w:rPr>
        <w:t>и школьников «Первые шаги», в 2019</w:t>
      </w:r>
      <w:r w:rsidRPr="00F17F84">
        <w:rPr>
          <w:rFonts w:ascii="Times New Roman" w:hAnsi="Times New Roman" w:cs="Times New Roman"/>
          <w:sz w:val="24"/>
          <w:szCs w:val="24"/>
        </w:rPr>
        <w:t xml:space="preserve"> году </w:t>
      </w:r>
      <w:r w:rsidR="006117B3">
        <w:rPr>
          <w:rFonts w:ascii="Times New Roman" w:hAnsi="Times New Roman" w:cs="Times New Roman"/>
          <w:sz w:val="24"/>
          <w:szCs w:val="24"/>
        </w:rPr>
        <w:t xml:space="preserve">призером </w:t>
      </w:r>
      <w:r w:rsidR="00224612" w:rsidRPr="006117B3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224612">
        <w:rPr>
          <w:rFonts w:ascii="Times New Roman" w:hAnsi="Times New Roman" w:cs="Times New Roman"/>
          <w:sz w:val="24"/>
          <w:szCs w:val="24"/>
        </w:rPr>
        <w:t xml:space="preserve"> </w:t>
      </w:r>
      <w:r w:rsidR="006117B3">
        <w:rPr>
          <w:rFonts w:ascii="Times New Roman" w:hAnsi="Times New Roman" w:cs="Times New Roman"/>
          <w:sz w:val="24"/>
          <w:szCs w:val="24"/>
        </w:rPr>
        <w:t>районной конференции стал Суворов А.</w:t>
      </w:r>
      <w:r w:rsidRPr="00F17F84">
        <w:rPr>
          <w:rFonts w:ascii="Times New Roman" w:hAnsi="Times New Roman" w:cs="Times New Roman"/>
          <w:sz w:val="24"/>
          <w:szCs w:val="24"/>
        </w:rPr>
        <w:t xml:space="preserve"> </w:t>
      </w:r>
      <w:r w:rsidR="006117B3">
        <w:rPr>
          <w:rFonts w:ascii="Times New Roman" w:hAnsi="Times New Roman" w:cs="Times New Roman"/>
          <w:sz w:val="24"/>
          <w:szCs w:val="24"/>
        </w:rPr>
        <w:t>(</w:t>
      </w:r>
      <w:r w:rsidR="00C4539A">
        <w:rPr>
          <w:rFonts w:ascii="Times New Roman" w:hAnsi="Times New Roman" w:cs="Times New Roman"/>
          <w:sz w:val="24"/>
          <w:szCs w:val="24"/>
        </w:rPr>
        <w:t>учитель Суворова Е.В.).</w:t>
      </w:r>
    </w:p>
    <w:p w:rsidR="00075EA1" w:rsidRPr="00C4539A" w:rsidRDefault="00C4539A" w:rsidP="00C453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Трое учащихся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стали участниками </w:t>
      </w:r>
      <w:r w:rsidRPr="00C4539A"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районного конкурса проектов: </w:t>
      </w:r>
      <w:r w:rsidRPr="00C4539A">
        <w:rPr>
          <w:rFonts w:ascii="Times New Roman" w:hAnsi="Times New Roman" w:cs="Times New Roman"/>
          <w:sz w:val="24"/>
          <w:szCs w:val="24"/>
        </w:rPr>
        <w:t>Назарова А.</w:t>
      </w:r>
      <w:r>
        <w:rPr>
          <w:rFonts w:ascii="Times New Roman" w:hAnsi="Times New Roman" w:cs="Times New Roman"/>
          <w:sz w:val="24"/>
          <w:szCs w:val="24"/>
        </w:rPr>
        <w:t xml:space="preserve"> – 1 место</w:t>
      </w:r>
      <w:r w:rsidRPr="00C453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4539A">
        <w:rPr>
          <w:rFonts w:ascii="Times New Roman" w:hAnsi="Times New Roman" w:cs="Times New Roman"/>
          <w:sz w:val="24"/>
          <w:szCs w:val="24"/>
        </w:rPr>
        <w:t>Литова</w:t>
      </w:r>
      <w:proofErr w:type="spellEnd"/>
      <w:r w:rsidRPr="00C4539A">
        <w:rPr>
          <w:rFonts w:ascii="Times New Roman" w:hAnsi="Times New Roman" w:cs="Times New Roman"/>
          <w:sz w:val="24"/>
          <w:szCs w:val="24"/>
        </w:rPr>
        <w:t xml:space="preserve"> Д.</w:t>
      </w:r>
      <w:r>
        <w:rPr>
          <w:rFonts w:ascii="Times New Roman" w:hAnsi="Times New Roman" w:cs="Times New Roman"/>
          <w:sz w:val="24"/>
          <w:szCs w:val="24"/>
        </w:rPr>
        <w:t xml:space="preserve"> – 2 место</w:t>
      </w:r>
      <w:r w:rsidRPr="00C4539A">
        <w:rPr>
          <w:rFonts w:ascii="Times New Roman" w:hAnsi="Times New Roman" w:cs="Times New Roman"/>
          <w:sz w:val="24"/>
          <w:szCs w:val="24"/>
        </w:rPr>
        <w:t>, Парфенова П.</w:t>
      </w:r>
      <w:r>
        <w:rPr>
          <w:rFonts w:ascii="Times New Roman" w:hAnsi="Times New Roman" w:cs="Times New Roman"/>
          <w:sz w:val="24"/>
          <w:szCs w:val="24"/>
        </w:rPr>
        <w:t xml:space="preserve"> – 3 место</w:t>
      </w:r>
      <w:r w:rsidRPr="00C453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(учителя: </w:t>
      </w:r>
      <w:r w:rsidRPr="00C4539A">
        <w:rPr>
          <w:rFonts w:ascii="Times New Roman" w:hAnsi="Times New Roman" w:cs="Times New Roman"/>
          <w:sz w:val="24"/>
          <w:szCs w:val="24"/>
        </w:rPr>
        <w:t>Ванюкова С.А., Арчагова Т.А., Степанова И.Б.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17F84" w:rsidRPr="00F17F84" w:rsidRDefault="00C4539A" w:rsidP="00F17F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Барсуков И. и Бабурина М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представляли свои работы на </w:t>
      </w:r>
      <w:r w:rsidRPr="00C4539A">
        <w:rPr>
          <w:rFonts w:ascii="Times New Roman" w:hAnsi="Times New Roman" w:cs="Times New Roman"/>
          <w:sz w:val="24"/>
          <w:szCs w:val="24"/>
        </w:rPr>
        <w:t>районных Малы</w:t>
      </w:r>
      <w:r>
        <w:rPr>
          <w:rFonts w:ascii="Times New Roman" w:hAnsi="Times New Roman" w:cs="Times New Roman"/>
          <w:sz w:val="24"/>
          <w:szCs w:val="24"/>
        </w:rPr>
        <w:t xml:space="preserve">х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Баловских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краеведческих чтениях. Ученик 11 класса Барсуков И. добился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 высоких успехов, став победителем </w:t>
      </w:r>
      <w:r w:rsidR="00F17F84" w:rsidRPr="00F17F84">
        <w:rPr>
          <w:rFonts w:ascii="Times New Roman" w:hAnsi="Times New Roman" w:cs="Times New Roman"/>
          <w:sz w:val="24"/>
          <w:szCs w:val="24"/>
          <w:lang w:val="en-US"/>
        </w:rPr>
        <w:t>XXV</w:t>
      </w:r>
      <w:r w:rsidRPr="00C4539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 областного конкурса </w:t>
      </w:r>
      <w:r>
        <w:rPr>
          <w:rFonts w:ascii="Times New Roman" w:hAnsi="Times New Roman" w:cs="Times New Roman"/>
          <w:sz w:val="24"/>
          <w:szCs w:val="24"/>
        </w:rPr>
        <w:t>краеведческих работ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 обучающихся в рамках Всероссийского движения школьников «Отечество» (учитель Ванюкова С.А.).</w:t>
      </w:r>
    </w:p>
    <w:p w:rsidR="00ED32FB" w:rsidRDefault="00D4047E" w:rsidP="006B4A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По-прежнему высоки результаты</w:t>
      </w:r>
      <w:r w:rsidR="00ED32FB">
        <w:rPr>
          <w:rFonts w:ascii="Times New Roman" w:hAnsi="Times New Roman" w:cs="Times New Roman"/>
          <w:sz w:val="24"/>
          <w:szCs w:val="24"/>
        </w:rPr>
        <w:t xml:space="preserve"> </w:t>
      </w:r>
      <w:r w:rsidR="00F17F84" w:rsidRPr="00F17F84">
        <w:rPr>
          <w:rFonts w:ascii="Times New Roman" w:hAnsi="Times New Roman" w:cs="Times New Roman"/>
          <w:sz w:val="24"/>
          <w:szCs w:val="24"/>
        </w:rPr>
        <w:t>учас</w:t>
      </w:r>
      <w:r>
        <w:rPr>
          <w:rFonts w:ascii="Times New Roman" w:hAnsi="Times New Roman" w:cs="Times New Roman"/>
          <w:sz w:val="24"/>
          <w:szCs w:val="24"/>
        </w:rPr>
        <w:t xml:space="preserve">тия обучающихся в традиционных </w:t>
      </w:r>
      <w:r w:rsidR="00F17F84" w:rsidRPr="00F17F84">
        <w:rPr>
          <w:rFonts w:ascii="Times New Roman" w:hAnsi="Times New Roman" w:cs="Times New Roman"/>
          <w:sz w:val="24"/>
          <w:szCs w:val="24"/>
        </w:rPr>
        <w:t>тематических творческих конкурсах. Трое учащихся (</w:t>
      </w:r>
      <w:r w:rsidR="00ED32FB">
        <w:rPr>
          <w:rFonts w:ascii="Times New Roman" w:hAnsi="Times New Roman" w:cs="Times New Roman"/>
          <w:sz w:val="24"/>
          <w:szCs w:val="24"/>
        </w:rPr>
        <w:t>Березина П.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F84" w:rsidRPr="00F17F84">
        <w:rPr>
          <w:rFonts w:ascii="Times New Roman" w:hAnsi="Times New Roman" w:cs="Times New Roman"/>
          <w:sz w:val="24"/>
          <w:szCs w:val="24"/>
        </w:rPr>
        <w:t>Литова</w:t>
      </w:r>
      <w:proofErr w:type="spellEnd"/>
      <w:r w:rsidR="00F17F84" w:rsidRPr="00F17F84">
        <w:rPr>
          <w:rFonts w:ascii="Times New Roman" w:hAnsi="Times New Roman" w:cs="Times New Roman"/>
          <w:sz w:val="24"/>
          <w:szCs w:val="24"/>
        </w:rPr>
        <w:t xml:space="preserve"> А., Парфенова П.) стали победителями школьного и участниками районного к</w:t>
      </w:r>
      <w:r w:rsidR="00ED32FB">
        <w:rPr>
          <w:rFonts w:ascii="Times New Roman" w:hAnsi="Times New Roman" w:cs="Times New Roman"/>
          <w:sz w:val="24"/>
          <w:szCs w:val="24"/>
        </w:rPr>
        <w:t>онкурса выразительного чтения «Ж</w:t>
      </w:r>
      <w:r w:rsidR="00F17F84" w:rsidRPr="00F17F84">
        <w:rPr>
          <w:rFonts w:ascii="Times New Roman" w:hAnsi="Times New Roman" w:cs="Times New Roman"/>
          <w:sz w:val="24"/>
          <w:szCs w:val="24"/>
        </w:rPr>
        <w:t>ивая классика».</w:t>
      </w:r>
      <w:r w:rsidR="00ED32FB" w:rsidRPr="00ED32FB">
        <w:t xml:space="preserve"> </w:t>
      </w:r>
      <w:r w:rsidR="00ED32FB" w:rsidRPr="00ED32FB">
        <w:rPr>
          <w:rFonts w:ascii="Times New Roman" w:hAnsi="Times New Roman" w:cs="Times New Roman"/>
          <w:sz w:val="24"/>
          <w:szCs w:val="24"/>
        </w:rPr>
        <w:t>П</w:t>
      </w:r>
      <w:r w:rsidR="00ED32FB">
        <w:rPr>
          <w:rFonts w:ascii="Times New Roman" w:hAnsi="Times New Roman" w:cs="Times New Roman"/>
          <w:sz w:val="24"/>
          <w:szCs w:val="24"/>
        </w:rPr>
        <w:t>арфенова П. – п</w:t>
      </w:r>
      <w:r w:rsidR="00ED32FB" w:rsidRPr="00ED32FB">
        <w:rPr>
          <w:rFonts w:ascii="Times New Roman" w:hAnsi="Times New Roman" w:cs="Times New Roman"/>
          <w:sz w:val="24"/>
          <w:szCs w:val="24"/>
        </w:rPr>
        <w:t>обедитель районного этапа всероссийского конкурса</w:t>
      </w:r>
      <w:r w:rsidR="00ED32FB">
        <w:rPr>
          <w:rFonts w:ascii="Times New Roman" w:hAnsi="Times New Roman" w:cs="Times New Roman"/>
          <w:sz w:val="24"/>
          <w:szCs w:val="24"/>
        </w:rPr>
        <w:t xml:space="preserve"> «Живая классика» и участник областного этапа</w:t>
      </w:r>
      <w:r w:rsidR="00ED32FB" w:rsidRPr="00ED32FB">
        <w:rPr>
          <w:rFonts w:ascii="Times New Roman" w:hAnsi="Times New Roman" w:cs="Times New Roman"/>
          <w:sz w:val="24"/>
          <w:szCs w:val="24"/>
        </w:rPr>
        <w:t xml:space="preserve"> </w:t>
      </w:r>
      <w:r w:rsidR="00F51029">
        <w:rPr>
          <w:rFonts w:ascii="Times New Roman" w:hAnsi="Times New Roman" w:cs="Times New Roman"/>
          <w:sz w:val="24"/>
          <w:szCs w:val="24"/>
        </w:rPr>
        <w:t>(наставник</w:t>
      </w:r>
      <w:r w:rsidR="00ED32FB">
        <w:rPr>
          <w:rFonts w:ascii="Times New Roman" w:hAnsi="Times New Roman" w:cs="Times New Roman"/>
          <w:sz w:val="24"/>
          <w:szCs w:val="24"/>
        </w:rPr>
        <w:t xml:space="preserve"> </w:t>
      </w:r>
      <w:r w:rsidR="00ED32FB" w:rsidRPr="00ED32FB">
        <w:rPr>
          <w:rFonts w:ascii="Times New Roman" w:hAnsi="Times New Roman" w:cs="Times New Roman"/>
          <w:sz w:val="24"/>
          <w:szCs w:val="24"/>
        </w:rPr>
        <w:t>Степанова И.Б.</w:t>
      </w:r>
      <w:r w:rsidR="00ED32FB">
        <w:rPr>
          <w:rFonts w:ascii="Times New Roman" w:hAnsi="Times New Roman" w:cs="Times New Roman"/>
          <w:sz w:val="24"/>
          <w:szCs w:val="24"/>
        </w:rPr>
        <w:t>).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 В </w:t>
      </w:r>
      <w:r w:rsidR="00F51029">
        <w:rPr>
          <w:rFonts w:ascii="Times New Roman" w:hAnsi="Times New Roman" w:cs="Times New Roman"/>
          <w:sz w:val="24"/>
          <w:szCs w:val="24"/>
        </w:rPr>
        <w:t>районном конкурсе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 художественного чтения «Глагол» </w:t>
      </w:r>
      <w:r w:rsidR="00ED32FB" w:rsidRPr="00ED32FB">
        <w:rPr>
          <w:rFonts w:ascii="Times New Roman" w:hAnsi="Times New Roman" w:cs="Times New Roman"/>
          <w:sz w:val="24"/>
          <w:szCs w:val="24"/>
        </w:rPr>
        <w:t>Назарова А., Парфенова П.</w:t>
      </w:r>
      <w:r w:rsidR="00ED32FB">
        <w:rPr>
          <w:rFonts w:ascii="Times New Roman" w:hAnsi="Times New Roman" w:cs="Times New Roman"/>
          <w:sz w:val="24"/>
          <w:szCs w:val="24"/>
        </w:rPr>
        <w:t xml:space="preserve"> стали призерами </w:t>
      </w:r>
      <w:r w:rsidR="00ED32FB" w:rsidRPr="00ED32FB">
        <w:rPr>
          <w:rFonts w:ascii="Times New Roman" w:hAnsi="Times New Roman" w:cs="Times New Roman"/>
          <w:sz w:val="24"/>
          <w:szCs w:val="24"/>
        </w:rPr>
        <w:t xml:space="preserve">(учитель Степанова И.Б.). </w:t>
      </w:r>
      <w:r w:rsidR="00F51029" w:rsidRPr="00F51029">
        <w:rPr>
          <w:rFonts w:ascii="Times New Roman" w:hAnsi="Times New Roman" w:cs="Times New Roman"/>
          <w:sz w:val="24"/>
          <w:szCs w:val="24"/>
        </w:rPr>
        <w:t xml:space="preserve">Сагайдак А.) </w:t>
      </w:r>
      <w:r w:rsidR="00F51029">
        <w:rPr>
          <w:rFonts w:ascii="Times New Roman" w:hAnsi="Times New Roman" w:cs="Times New Roman"/>
          <w:sz w:val="24"/>
          <w:szCs w:val="24"/>
        </w:rPr>
        <w:t>заняла 3</w:t>
      </w:r>
      <w:r w:rsidR="00F17F84" w:rsidRPr="00F17F84">
        <w:rPr>
          <w:rFonts w:ascii="Times New Roman" w:hAnsi="Times New Roman" w:cs="Times New Roman"/>
          <w:sz w:val="24"/>
          <w:szCs w:val="24"/>
        </w:rPr>
        <w:t xml:space="preserve"> место в конкурсе вокального</w:t>
      </w:r>
      <w:r w:rsidR="00F51029">
        <w:rPr>
          <w:rFonts w:ascii="Times New Roman" w:hAnsi="Times New Roman" w:cs="Times New Roman"/>
          <w:sz w:val="24"/>
          <w:szCs w:val="24"/>
        </w:rPr>
        <w:t xml:space="preserve"> искусства «Гармония» (наставник Крутова Е.Г.). Назарова А. стала победителем в двух номинациях</w:t>
      </w:r>
      <w:r w:rsidR="005C6AF9" w:rsidRPr="005C6AF9">
        <w:rPr>
          <w:rFonts w:ascii="Times New Roman" w:hAnsi="Times New Roman" w:cs="Times New Roman"/>
          <w:sz w:val="24"/>
          <w:szCs w:val="24"/>
        </w:rPr>
        <w:t xml:space="preserve"> районного конкурса «Поше</w:t>
      </w:r>
      <w:r w:rsidR="00F51029">
        <w:rPr>
          <w:rFonts w:ascii="Times New Roman" w:hAnsi="Times New Roman" w:cs="Times New Roman"/>
          <w:sz w:val="24"/>
          <w:szCs w:val="24"/>
        </w:rPr>
        <w:t>хонский сувенир» (наставник</w:t>
      </w:r>
      <w:r w:rsidR="005C6AF9" w:rsidRPr="005C6AF9">
        <w:rPr>
          <w:rFonts w:ascii="Times New Roman" w:hAnsi="Times New Roman" w:cs="Times New Roman"/>
          <w:sz w:val="24"/>
          <w:szCs w:val="24"/>
        </w:rPr>
        <w:t xml:space="preserve"> Крутова Е.Г.</w:t>
      </w:r>
      <w:r w:rsidR="00F51029">
        <w:rPr>
          <w:rFonts w:ascii="Times New Roman" w:hAnsi="Times New Roman" w:cs="Times New Roman"/>
          <w:sz w:val="24"/>
          <w:szCs w:val="24"/>
        </w:rPr>
        <w:t>)</w:t>
      </w:r>
      <w:r w:rsidR="005C6AF9" w:rsidRPr="005C6A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2D" w:rsidRDefault="0057762D" w:rsidP="0057762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7861">
        <w:rPr>
          <w:rFonts w:ascii="Times New Roman" w:hAnsi="Times New Roman" w:cs="Times New Roman"/>
          <w:sz w:val="24"/>
          <w:szCs w:val="24"/>
        </w:rPr>
        <w:t>Заслуги обучающихся, добившихся успехов в конкурсах и соревнованиях, освещаются на с</w:t>
      </w:r>
      <w:r>
        <w:rPr>
          <w:rFonts w:ascii="Times New Roman" w:hAnsi="Times New Roman" w:cs="Times New Roman"/>
          <w:sz w:val="24"/>
          <w:szCs w:val="24"/>
        </w:rPr>
        <w:t>траницах школьной газеты</w:t>
      </w:r>
      <w:r w:rsidRPr="002F7861">
        <w:rPr>
          <w:rFonts w:ascii="Times New Roman" w:hAnsi="Times New Roman" w:cs="Times New Roman"/>
          <w:sz w:val="24"/>
          <w:szCs w:val="24"/>
        </w:rPr>
        <w:t>.</w:t>
      </w:r>
    </w:p>
    <w:p w:rsidR="00D4047E" w:rsidRDefault="00D4047E" w:rsidP="00D4047E">
      <w:pPr>
        <w:spacing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047E">
        <w:rPr>
          <w:rFonts w:ascii="Times New Roman" w:hAnsi="Times New Roman" w:cs="Times New Roman"/>
          <w:b/>
          <w:i/>
          <w:sz w:val="24"/>
          <w:szCs w:val="24"/>
        </w:rPr>
        <w:lastRenderedPageBreak/>
        <w:t>ВЫВОДЫ: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66FA">
        <w:rPr>
          <w:rFonts w:ascii="Times New Roman" w:hAnsi="Times New Roman" w:cs="Times New Roman"/>
          <w:b/>
          <w:i/>
          <w:sz w:val="24"/>
          <w:szCs w:val="24"/>
        </w:rPr>
        <w:t xml:space="preserve">100% обучающихся </w:t>
      </w:r>
      <w:r w:rsidRPr="00D4047E">
        <w:rPr>
          <w:rFonts w:ascii="Times New Roman" w:hAnsi="Times New Roman" w:cs="Times New Roman"/>
          <w:b/>
          <w:i/>
          <w:sz w:val="24"/>
          <w:szCs w:val="24"/>
        </w:rPr>
        <w:t>1-8, 10 классов показали положительные результаты в освоении основной образовательной программы и переведены на следующий год обучения. 100% выпускников 9 и 11 классов получили документы об основном общем и среднем общем образовании. Количество конкурсов разной направленности, в которых приняли участие обучающиеся, осталось на уровне прошлого года</w:t>
      </w:r>
      <w:r>
        <w:rPr>
          <w:rFonts w:ascii="Times New Roman" w:hAnsi="Times New Roman" w:cs="Times New Roman"/>
          <w:b/>
          <w:i/>
          <w:sz w:val="24"/>
          <w:szCs w:val="24"/>
        </w:rPr>
        <w:t>, у</w:t>
      </w:r>
      <w:r w:rsidRPr="00D4047E">
        <w:rPr>
          <w:rFonts w:ascii="Times New Roman" w:hAnsi="Times New Roman" w:cs="Times New Roman"/>
          <w:b/>
          <w:i/>
          <w:sz w:val="24"/>
          <w:szCs w:val="24"/>
        </w:rPr>
        <w:t xml:space="preserve">лучшения произошли в количественных и качественных результатах участия обучающихся в </w:t>
      </w:r>
      <w:r>
        <w:rPr>
          <w:rFonts w:ascii="Times New Roman" w:hAnsi="Times New Roman" w:cs="Times New Roman"/>
          <w:b/>
          <w:i/>
          <w:sz w:val="24"/>
          <w:szCs w:val="24"/>
        </w:rPr>
        <w:t>данны</w:t>
      </w:r>
      <w:r w:rsidRPr="00D4047E">
        <w:rPr>
          <w:rFonts w:ascii="Times New Roman" w:hAnsi="Times New Roman" w:cs="Times New Roman"/>
          <w:b/>
          <w:i/>
          <w:sz w:val="24"/>
          <w:szCs w:val="24"/>
        </w:rPr>
        <w:t>х конкурсах.</w:t>
      </w:r>
    </w:p>
    <w:p w:rsidR="00ED32FB" w:rsidRPr="00CD7F39" w:rsidRDefault="00ED32FB" w:rsidP="0057762D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57762D" w:rsidRDefault="004C66FA" w:rsidP="0057762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57762D" w:rsidRPr="002F7861">
        <w:rPr>
          <w:rFonts w:ascii="Times New Roman" w:hAnsi="Times New Roman" w:cs="Times New Roman"/>
          <w:b/>
          <w:bCs/>
          <w:sz w:val="24"/>
          <w:szCs w:val="24"/>
        </w:rPr>
        <w:t>. Востребованность выпускников</w:t>
      </w:r>
    </w:p>
    <w:p w:rsidR="00D21379" w:rsidRDefault="00D21379" w:rsidP="0057762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652"/>
        <w:gridCol w:w="3294"/>
        <w:gridCol w:w="3474"/>
      </w:tblGrid>
      <w:tr w:rsidR="00D21379" w:rsidTr="00D21379">
        <w:tc>
          <w:tcPr>
            <w:tcW w:w="3652" w:type="dxa"/>
          </w:tcPr>
          <w:p w:rsidR="00D21379" w:rsidRP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 класс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D21379" w:rsidRDefault="00D21379" w:rsidP="00D21379">
            <w:pPr>
              <w:pStyle w:val="ab"/>
              <w:jc w:val="center"/>
              <w:rPr>
                <w:b/>
              </w:rPr>
            </w:pPr>
            <w:r>
              <w:rPr>
                <w:b/>
              </w:rPr>
              <w:t>Количест</w:t>
            </w:r>
            <w:r w:rsidRPr="00D21379">
              <w:rPr>
                <w:b/>
              </w:rPr>
              <w:t>во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379" w:rsidRPr="00D21379" w:rsidRDefault="00D21379" w:rsidP="00D21379">
            <w:pPr>
              <w:pStyle w:val="ab"/>
              <w:jc w:val="center"/>
              <w:rPr>
                <w:b/>
              </w:rPr>
            </w:pPr>
            <w:r w:rsidRPr="00D21379">
              <w:rPr>
                <w:b/>
              </w:rPr>
              <w:t>%</w:t>
            </w:r>
          </w:p>
        </w:tc>
      </w:tr>
      <w:tr w:rsidR="00D21379" w:rsidTr="00D2137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both"/>
            </w:pPr>
            <w:r>
              <w:t>Н</w:t>
            </w:r>
            <w:r w:rsidRPr="002F7861">
              <w:t>ПО</w:t>
            </w:r>
          </w:p>
        </w:tc>
        <w:tc>
          <w:tcPr>
            <w:tcW w:w="329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379" w:rsidTr="00D2137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both"/>
            </w:pPr>
            <w:r>
              <w:t>СПО</w:t>
            </w:r>
          </w:p>
        </w:tc>
        <w:tc>
          <w:tcPr>
            <w:tcW w:w="3294" w:type="dxa"/>
          </w:tcPr>
          <w:p w:rsidR="00D21379" w:rsidRP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379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474" w:type="dxa"/>
          </w:tcPr>
          <w:p w:rsidR="00D21379" w:rsidRPr="00730184" w:rsidRDefault="00730184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84">
              <w:rPr>
                <w:rFonts w:ascii="Times New Roman" w:hAnsi="Times New Roman" w:cs="Times New Roman"/>
                <w:bCs/>
                <w:sz w:val="24"/>
                <w:szCs w:val="24"/>
              </w:rPr>
              <w:t>30%</w:t>
            </w:r>
          </w:p>
        </w:tc>
      </w:tr>
      <w:tr w:rsidR="00D21379" w:rsidTr="00D2137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D21379" w:rsidRDefault="00D21379" w:rsidP="00D21379">
            <w:pPr>
              <w:pStyle w:val="ab"/>
              <w:jc w:val="both"/>
            </w:pPr>
            <w:r w:rsidRPr="00D21379">
              <w:rPr>
                <w:bCs/>
              </w:rPr>
              <w:t>Работают</w:t>
            </w:r>
          </w:p>
        </w:tc>
        <w:tc>
          <w:tcPr>
            <w:tcW w:w="329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21379" w:rsidRPr="00730184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21379" w:rsidTr="00D2137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D21379" w:rsidRDefault="00D21379" w:rsidP="00D21379">
            <w:pPr>
              <w:pStyle w:val="ab"/>
              <w:jc w:val="both"/>
            </w:pPr>
            <w:r w:rsidRPr="00D21379">
              <w:rPr>
                <w:bCs/>
              </w:rPr>
              <w:t>Не учатся и не работают</w:t>
            </w:r>
          </w:p>
        </w:tc>
        <w:tc>
          <w:tcPr>
            <w:tcW w:w="329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21379" w:rsidRPr="00730184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84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D21379" w:rsidTr="00D21379">
        <w:tc>
          <w:tcPr>
            <w:tcW w:w="3652" w:type="dxa"/>
          </w:tcPr>
          <w:p w:rsidR="00D21379" w:rsidRPr="00D21379" w:rsidRDefault="00D21379" w:rsidP="00D21379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3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Продолжают обучение в 10 </w:t>
            </w:r>
            <w:proofErr w:type="spellStart"/>
            <w:r w:rsidRPr="00D21379">
              <w:rPr>
                <w:rFonts w:ascii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D2137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29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74" w:type="dxa"/>
          </w:tcPr>
          <w:p w:rsidR="00D21379" w:rsidRPr="00730184" w:rsidRDefault="00730184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0184">
              <w:rPr>
                <w:rFonts w:ascii="Times New Roman" w:hAnsi="Times New Roman" w:cs="Times New Roman"/>
                <w:bCs/>
                <w:sz w:val="24"/>
                <w:szCs w:val="24"/>
              </w:rPr>
              <w:t>70%</w:t>
            </w:r>
          </w:p>
        </w:tc>
      </w:tr>
      <w:tr w:rsidR="00D21379" w:rsidTr="00D21379">
        <w:tc>
          <w:tcPr>
            <w:tcW w:w="3652" w:type="dxa"/>
          </w:tcPr>
          <w:p w:rsidR="00D21379" w:rsidRP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137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 класс</w:t>
            </w:r>
          </w:p>
        </w:tc>
        <w:tc>
          <w:tcPr>
            <w:tcW w:w="329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7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21379" w:rsidTr="004036C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both"/>
            </w:pPr>
            <w:r w:rsidRPr="002F7861">
              <w:t>СПО</w:t>
            </w:r>
          </w:p>
        </w:tc>
        <w:tc>
          <w:tcPr>
            <w:tcW w:w="329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21379" w:rsidTr="004036C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both"/>
            </w:pPr>
            <w:r w:rsidRPr="002F7861">
              <w:t>ВУЗ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center"/>
            </w:pPr>
            <w:r>
              <w:t>4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center"/>
            </w:pPr>
            <w:r>
              <w:t>80%</w:t>
            </w:r>
          </w:p>
        </w:tc>
      </w:tr>
      <w:tr w:rsidR="00D21379" w:rsidTr="004036C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D21379" w:rsidRDefault="00D21379" w:rsidP="00D21379">
            <w:pPr>
              <w:pStyle w:val="ab"/>
              <w:jc w:val="both"/>
            </w:pPr>
            <w:r w:rsidRPr="00D21379">
              <w:rPr>
                <w:bCs/>
              </w:rPr>
              <w:t>Работают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center"/>
            </w:pPr>
            <w:r w:rsidRPr="002F7861">
              <w:t>-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center"/>
            </w:pPr>
            <w:r w:rsidRPr="002F7861">
              <w:t>-</w:t>
            </w:r>
          </w:p>
        </w:tc>
      </w:tr>
      <w:tr w:rsidR="00D21379" w:rsidTr="004036C9">
        <w:tc>
          <w:tcPr>
            <w:tcW w:w="3652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D21379" w:rsidRDefault="00D21379" w:rsidP="00D21379">
            <w:pPr>
              <w:pStyle w:val="ab"/>
              <w:jc w:val="both"/>
            </w:pPr>
            <w:r w:rsidRPr="00D21379">
              <w:rPr>
                <w:bCs/>
              </w:rPr>
              <w:t>Не учатся и не работают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center"/>
            </w:pPr>
            <w:r>
              <w:t>1</w:t>
            </w:r>
          </w:p>
        </w:tc>
        <w:tc>
          <w:tcPr>
            <w:tcW w:w="3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D21379" w:rsidRPr="002F7861" w:rsidRDefault="00D21379" w:rsidP="00D21379">
            <w:pPr>
              <w:pStyle w:val="ab"/>
              <w:jc w:val="center"/>
            </w:pPr>
            <w:r>
              <w:t>20%</w:t>
            </w:r>
          </w:p>
        </w:tc>
      </w:tr>
      <w:tr w:rsidR="00D21379" w:rsidTr="00D21379">
        <w:tc>
          <w:tcPr>
            <w:tcW w:w="3652" w:type="dxa"/>
          </w:tcPr>
          <w:p w:rsidR="00D21379" w:rsidRPr="00D21379" w:rsidRDefault="00D21379" w:rsidP="00D21379">
            <w:pPr>
              <w:spacing w:after="0" w:line="240" w:lineRule="auto"/>
              <w:outlineLvl w:val="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1379">
              <w:rPr>
                <w:rFonts w:ascii="Times New Roman" w:hAnsi="Times New Roman" w:cs="Times New Roman"/>
                <w:bCs/>
                <w:sz w:val="24"/>
                <w:szCs w:val="24"/>
              </w:rPr>
              <w:t>Служат в армии</w:t>
            </w:r>
          </w:p>
        </w:tc>
        <w:tc>
          <w:tcPr>
            <w:tcW w:w="329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474" w:type="dxa"/>
          </w:tcPr>
          <w:p w:rsidR="00D21379" w:rsidRDefault="00D21379" w:rsidP="00D21379">
            <w:pPr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D21379" w:rsidRDefault="00D21379" w:rsidP="0057762D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CB22AE" w:rsidRPr="00837D98" w:rsidRDefault="00CB22AE" w:rsidP="004D7D16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37D98">
        <w:rPr>
          <w:rFonts w:ascii="Times New Roman" w:hAnsi="Times New Roman" w:cs="Times New Roman"/>
          <w:bCs/>
          <w:iCs/>
          <w:sz w:val="24"/>
          <w:szCs w:val="24"/>
        </w:rPr>
        <w:t xml:space="preserve">Четверо </w:t>
      </w:r>
      <w:r w:rsidR="00E57BE7">
        <w:rPr>
          <w:rFonts w:ascii="Times New Roman" w:hAnsi="Times New Roman" w:cs="Times New Roman"/>
          <w:bCs/>
          <w:iCs/>
          <w:sz w:val="24"/>
          <w:szCs w:val="24"/>
        </w:rPr>
        <w:t xml:space="preserve">из пяти </w:t>
      </w:r>
      <w:r w:rsidRPr="00837D98">
        <w:rPr>
          <w:rFonts w:ascii="Times New Roman" w:hAnsi="Times New Roman" w:cs="Times New Roman"/>
          <w:bCs/>
          <w:iCs/>
          <w:sz w:val="24"/>
          <w:szCs w:val="24"/>
        </w:rPr>
        <w:t>выпускников 11 класса</w:t>
      </w:r>
      <w:r w:rsidR="00837D98" w:rsidRPr="00837D98">
        <w:rPr>
          <w:rFonts w:ascii="Times New Roman" w:hAnsi="Times New Roman" w:cs="Times New Roman"/>
          <w:bCs/>
          <w:iCs/>
          <w:sz w:val="24"/>
          <w:szCs w:val="24"/>
        </w:rPr>
        <w:t xml:space="preserve"> поступили в высшие учебные заведения на бюджетное отделение: ЧГУ</w:t>
      </w:r>
      <w:r w:rsidR="00837D98">
        <w:rPr>
          <w:rFonts w:ascii="Times New Roman" w:hAnsi="Times New Roman" w:cs="Times New Roman"/>
          <w:bCs/>
          <w:iCs/>
          <w:sz w:val="24"/>
          <w:szCs w:val="24"/>
        </w:rPr>
        <w:t xml:space="preserve"> (биология, программирование)</w:t>
      </w:r>
      <w:r w:rsidR="00837D98" w:rsidRPr="00837D98">
        <w:rPr>
          <w:rFonts w:ascii="Times New Roman" w:hAnsi="Times New Roman" w:cs="Times New Roman"/>
          <w:bCs/>
          <w:iCs/>
          <w:sz w:val="24"/>
          <w:szCs w:val="24"/>
        </w:rPr>
        <w:t>, Череповецкое высшее военное училище, ЯГСХА</w:t>
      </w:r>
      <w:r w:rsidR="00837D98">
        <w:rPr>
          <w:rFonts w:ascii="Times New Roman" w:hAnsi="Times New Roman" w:cs="Times New Roman"/>
          <w:bCs/>
          <w:iCs/>
          <w:sz w:val="24"/>
          <w:szCs w:val="24"/>
        </w:rPr>
        <w:t xml:space="preserve"> (зоотехния)</w:t>
      </w:r>
      <w:r w:rsidR="00837D98" w:rsidRPr="00837D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94DB3" w:rsidRDefault="00730184" w:rsidP="004D7D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</w:t>
      </w:r>
      <w:r w:rsidR="0057762D" w:rsidRPr="002F786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Уровень профессионального </w:t>
      </w:r>
      <w:r w:rsidR="00577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самоопределения выпускников 2018</w:t>
      </w:r>
      <w:r w:rsidR="0057762D" w:rsidRPr="002F78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-201</w:t>
      </w:r>
      <w:r w:rsidR="005776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</w:t>
      </w:r>
      <w:r w:rsidR="00D2137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учеб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ного года составляет 93</w:t>
      </w:r>
      <w:r w:rsidR="0057762D" w:rsidRPr="002F78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%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D21379" w:rsidRPr="00D21379" w:rsidRDefault="00D21379" w:rsidP="004D7D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3E4A" w:rsidRPr="00624764" w:rsidRDefault="00D94DB3" w:rsidP="004D7D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E3E4A" w:rsidRPr="0062476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B01FA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3E4A" w:rsidRPr="00624764">
        <w:rPr>
          <w:rFonts w:ascii="Times New Roman" w:hAnsi="Times New Roman" w:cs="Times New Roman"/>
          <w:b/>
          <w:bCs/>
          <w:sz w:val="24"/>
          <w:szCs w:val="24"/>
        </w:rPr>
        <w:t>Кадровое обеспечение</w:t>
      </w:r>
      <w:r w:rsidR="0073018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730184" w:rsidRPr="00730184">
        <w:rPr>
          <w:rFonts w:ascii="Times New Roman" w:hAnsi="Times New Roman" w:cs="Times New Roman"/>
          <w:b/>
          <w:bCs/>
          <w:sz w:val="24"/>
          <w:szCs w:val="24"/>
        </w:rPr>
        <w:t>учебно-методическое, библиотечно-информационное обеспечение, материально-техническая база</w:t>
      </w:r>
    </w:p>
    <w:p w:rsidR="00F04517" w:rsidRPr="00126B3F" w:rsidRDefault="00F04517" w:rsidP="00F04517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26B3F">
        <w:rPr>
          <w:rFonts w:ascii="Times New Roman" w:hAnsi="Times New Roman" w:cs="Times New Roman"/>
          <w:iCs/>
          <w:sz w:val="24"/>
          <w:szCs w:val="24"/>
        </w:rPr>
        <w:t>Одной из целей, стоящих перед школой в 2019 г., было развитие кадрового потенциала. В ходе ее реализации произошло обновление педагогических кадров (учитель истории и обществознания, учитель географии, учитель химии и биологии) и обслуживающего персонала (дополнительно принят рабочий по обслуживанию и ремонту зданий).</w:t>
      </w:r>
    </w:p>
    <w:p w:rsidR="00202B38" w:rsidRDefault="00B01FA4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13B8">
        <w:rPr>
          <w:rFonts w:ascii="Times New Roman" w:hAnsi="Times New Roman" w:cs="Times New Roman"/>
          <w:sz w:val="24"/>
          <w:szCs w:val="24"/>
        </w:rPr>
        <w:t>На 1 января 2019</w:t>
      </w:r>
      <w:r w:rsidR="00E00FC4" w:rsidRPr="004C13B8">
        <w:rPr>
          <w:rFonts w:ascii="Times New Roman" w:hAnsi="Times New Roman" w:cs="Times New Roman"/>
          <w:sz w:val="24"/>
          <w:szCs w:val="24"/>
        </w:rPr>
        <w:t xml:space="preserve"> года о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бразовательное учреждение </w:t>
      </w:r>
      <w:r w:rsidR="00E00FC4" w:rsidRPr="004C13B8">
        <w:rPr>
          <w:rFonts w:ascii="Times New Roman" w:hAnsi="Times New Roman" w:cs="Times New Roman"/>
          <w:sz w:val="24"/>
          <w:szCs w:val="24"/>
        </w:rPr>
        <w:t xml:space="preserve">было полностью 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укомплектовано кадрами. В </w:t>
      </w:r>
      <w:r w:rsidRPr="004C13B8">
        <w:rPr>
          <w:rFonts w:ascii="Times New Roman" w:hAnsi="Times New Roman" w:cs="Times New Roman"/>
          <w:sz w:val="24"/>
          <w:szCs w:val="24"/>
        </w:rPr>
        <w:t>2019</w:t>
      </w:r>
      <w:r w:rsidR="00202B38" w:rsidRPr="004C13B8">
        <w:rPr>
          <w:rFonts w:ascii="Times New Roman" w:hAnsi="Times New Roman" w:cs="Times New Roman"/>
          <w:sz w:val="24"/>
          <w:szCs w:val="24"/>
        </w:rPr>
        <w:t xml:space="preserve"> году образов</w:t>
      </w:r>
      <w:r w:rsidR="00F04517" w:rsidRPr="004C13B8">
        <w:rPr>
          <w:rFonts w:ascii="Times New Roman" w:hAnsi="Times New Roman" w:cs="Times New Roman"/>
          <w:sz w:val="24"/>
          <w:szCs w:val="24"/>
        </w:rPr>
        <w:t xml:space="preserve">ательный процесс обеспечивался </w:t>
      </w:r>
      <w:r w:rsidR="00202B38" w:rsidRPr="004C13B8">
        <w:rPr>
          <w:rFonts w:ascii="Times New Roman" w:hAnsi="Times New Roman" w:cs="Times New Roman"/>
          <w:sz w:val="24"/>
          <w:szCs w:val="24"/>
        </w:rPr>
        <w:t>1</w:t>
      </w:r>
      <w:r w:rsidRPr="004C13B8">
        <w:rPr>
          <w:rFonts w:ascii="Times New Roman" w:hAnsi="Times New Roman" w:cs="Times New Roman"/>
          <w:sz w:val="24"/>
          <w:szCs w:val="24"/>
        </w:rPr>
        <w:t>2</w:t>
      </w:r>
      <w:r w:rsidR="00202B38" w:rsidRPr="004C13B8">
        <w:rPr>
          <w:rFonts w:ascii="Times New Roman" w:hAnsi="Times New Roman" w:cs="Times New Roman"/>
          <w:sz w:val="24"/>
          <w:szCs w:val="24"/>
        </w:rPr>
        <w:t xml:space="preserve"> педагогами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E00FC4" w:rsidRPr="004C13B8">
        <w:rPr>
          <w:rFonts w:ascii="Times New Roman" w:hAnsi="Times New Roman" w:cs="Times New Roman"/>
          <w:sz w:val="24"/>
          <w:szCs w:val="24"/>
        </w:rPr>
        <w:t>2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 представителя</w:t>
      </w:r>
      <w:r w:rsidR="00202B38" w:rsidRPr="004C13B8">
        <w:rPr>
          <w:rFonts w:ascii="Times New Roman" w:hAnsi="Times New Roman" w:cs="Times New Roman"/>
          <w:sz w:val="24"/>
          <w:szCs w:val="24"/>
        </w:rPr>
        <w:t>ми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 администрации, </w:t>
      </w:r>
      <w:r w:rsidRPr="004C13B8">
        <w:rPr>
          <w:rFonts w:ascii="Times New Roman" w:hAnsi="Times New Roman" w:cs="Times New Roman"/>
          <w:sz w:val="24"/>
          <w:szCs w:val="24"/>
        </w:rPr>
        <w:t>3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 совместителя</w:t>
      </w:r>
      <w:r w:rsidR="00202B38" w:rsidRPr="004C13B8">
        <w:rPr>
          <w:rFonts w:ascii="Times New Roman" w:hAnsi="Times New Roman" w:cs="Times New Roman"/>
          <w:sz w:val="24"/>
          <w:szCs w:val="24"/>
        </w:rPr>
        <w:t>ми, 1 воспитателем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 дошкольной группы.  </w:t>
      </w:r>
      <w:r w:rsidR="00E00FC4" w:rsidRPr="004C13B8">
        <w:rPr>
          <w:rFonts w:ascii="Times New Roman" w:hAnsi="Times New Roman" w:cs="Times New Roman"/>
          <w:sz w:val="24"/>
          <w:szCs w:val="24"/>
        </w:rPr>
        <w:t>Из 10 учителей, основных работников, 1 имеет высшую квалификационную категорию, 7 -  первую, 1 - соответствие занимаемой должности. Один воспитатель дошкольной группы имеет квалификационную категорию – соответствие занимаемой должности.</w:t>
      </w:r>
      <w:r w:rsidR="00BE3E4A" w:rsidRPr="004C13B8">
        <w:rPr>
          <w:rFonts w:ascii="Times New Roman" w:hAnsi="Times New Roman" w:cs="Times New Roman"/>
          <w:sz w:val="24"/>
          <w:szCs w:val="24"/>
        </w:rPr>
        <w:t xml:space="preserve"> </w:t>
      </w:r>
      <w:r w:rsidR="00E00FC4" w:rsidRPr="004C13B8">
        <w:rPr>
          <w:rFonts w:ascii="Times New Roman" w:hAnsi="Times New Roman" w:cs="Times New Roman"/>
          <w:sz w:val="24"/>
          <w:szCs w:val="24"/>
        </w:rPr>
        <w:t xml:space="preserve">На 31 декабря 2019 года в кадровом составе школы произошли изменения. Образовательный процесс </w:t>
      </w:r>
      <w:r w:rsidR="00DE312F" w:rsidRPr="004C13B8">
        <w:rPr>
          <w:rFonts w:ascii="Times New Roman" w:hAnsi="Times New Roman" w:cs="Times New Roman"/>
          <w:sz w:val="24"/>
          <w:szCs w:val="24"/>
        </w:rPr>
        <w:t>обеспечивается</w:t>
      </w:r>
      <w:r w:rsidR="00E00FC4" w:rsidRPr="004C13B8">
        <w:rPr>
          <w:rFonts w:ascii="Times New Roman" w:hAnsi="Times New Roman" w:cs="Times New Roman"/>
          <w:sz w:val="24"/>
          <w:szCs w:val="24"/>
        </w:rPr>
        <w:t xml:space="preserve">  1</w:t>
      </w:r>
      <w:r w:rsidR="002557C2" w:rsidRPr="004C13B8">
        <w:rPr>
          <w:rFonts w:ascii="Times New Roman" w:hAnsi="Times New Roman" w:cs="Times New Roman"/>
          <w:sz w:val="24"/>
          <w:szCs w:val="24"/>
        </w:rPr>
        <w:t>2</w:t>
      </w:r>
      <w:r w:rsidR="00E00FC4" w:rsidRPr="004C13B8">
        <w:rPr>
          <w:rFonts w:ascii="Times New Roman" w:hAnsi="Times New Roman" w:cs="Times New Roman"/>
          <w:sz w:val="24"/>
          <w:szCs w:val="24"/>
        </w:rPr>
        <w:t xml:space="preserve"> педагогами, в том числе </w:t>
      </w:r>
      <w:r w:rsidR="002557C2" w:rsidRPr="004C13B8">
        <w:rPr>
          <w:rFonts w:ascii="Times New Roman" w:hAnsi="Times New Roman" w:cs="Times New Roman"/>
          <w:sz w:val="24"/>
          <w:szCs w:val="24"/>
        </w:rPr>
        <w:t>2 представителя администрации, 3</w:t>
      </w:r>
      <w:r w:rsidR="00E00FC4" w:rsidRPr="004C13B8">
        <w:rPr>
          <w:rFonts w:ascii="Times New Roman" w:hAnsi="Times New Roman" w:cs="Times New Roman"/>
          <w:sz w:val="24"/>
          <w:szCs w:val="24"/>
        </w:rPr>
        <w:t xml:space="preserve"> совместителя, 1 воспитатель дошкольной группы.  Из 10 учителей, основных работников, </w:t>
      </w:r>
      <w:r w:rsidR="00D50A78" w:rsidRPr="004C13B8">
        <w:rPr>
          <w:rFonts w:ascii="Times New Roman" w:hAnsi="Times New Roman" w:cs="Times New Roman"/>
          <w:sz w:val="24"/>
          <w:szCs w:val="24"/>
        </w:rPr>
        <w:t>2</w:t>
      </w:r>
      <w:r w:rsidR="00E00FC4" w:rsidRPr="004C13B8">
        <w:rPr>
          <w:rFonts w:ascii="Times New Roman" w:hAnsi="Times New Roman" w:cs="Times New Roman"/>
          <w:sz w:val="24"/>
          <w:szCs w:val="24"/>
        </w:rPr>
        <w:t xml:space="preserve"> имеет высшую квалификационную категорию, 7 -  первую, 1 - соответствие занимаемой должности. </w:t>
      </w:r>
      <w:r w:rsidR="00E00FC4" w:rsidRPr="00624764">
        <w:rPr>
          <w:rFonts w:ascii="Times New Roman" w:hAnsi="Times New Roman" w:cs="Times New Roman"/>
          <w:sz w:val="24"/>
          <w:szCs w:val="24"/>
        </w:rPr>
        <w:t>Один воспитатель дошкольной группы имеет квалификационную категорию – соответствие занимаемой должности.</w:t>
      </w:r>
    </w:p>
    <w:p w:rsidR="00BE3E4A" w:rsidRPr="00624764" w:rsidRDefault="00D50A78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0A78">
        <w:rPr>
          <w:rFonts w:ascii="Times New Roman" w:hAnsi="Times New Roman" w:cs="Times New Roman"/>
          <w:sz w:val="24"/>
          <w:szCs w:val="24"/>
        </w:rPr>
        <w:t xml:space="preserve">В коллективе трудится педагог, имеющий звание «Почетный работник образования». Грамотой Министерства образования и науки РФ награждены </w:t>
      </w:r>
      <w:r w:rsidR="004C13B8">
        <w:rPr>
          <w:rFonts w:ascii="Times New Roman" w:hAnsi="Times New Roman" w:cs="Times New Roman"/>
          <w:sz w:val="24"/>
          <w:szCs w:val="24"/>
        </w:rPr>
        <w:t>3</w:t>
      </w:r>
      <w:r w:rsidRPr="00D50A78">
        <w:rPr>
          <w:rFonts w:ascii="Times New Roman" w:hAnsi="Times New Roman" w:cs="Times New Roman"/>
          <w:sz w:val="24"/>
          <w:szCs w:val="24"/>
        </w:rPr>
        <w:t xml:space="preserve"> человека. </w:t>
      </w:r>
      <w:r w:rsidR="004C13B8">
        <w:rPr>
          <w:rFonts w:ascii="Times New Roman" w:hAnsi="Times New Roman" w:cs="Times New Roman"/>
          <w:sz w:val="24"/>
          <w:szCs w:val="24"/>
        </w:rPr>
        <w:t>У</w:t>
      </w:r>
      <w:r w:rsidR="00BE3E4A" w:rsidRPr="00624764">
        <w:rPr>
          <w:rFonts w:ascii="Times New Roman" w:hAnsi="Times New Roman" w:cs="Times New Roman"/>
          <w:sz w:val="24"/>
          <w:szCs w:val="24"/>
        </w:rPr>
        <w:t xml:space="preserve">читель </w:t>
      </w:r>
      <w:r>
        <w:rPr>
          <w:rFonts w:ascii="Times New Roman" w:hAnsi="Times New Roman" w:cs="Times New Roman"/>
          <w:sz w:val="24"/>
          <w:szCs w:val="24"/>
        </w:rPr>
        <w:t xml:space="preserve">математики, </w:t>
      </w:r>
      <w:r w:rsidR="00B01FA4" w:rsidRPr="004C13B8">
        <w:rPr>
          <w:rFonts w:ascii="Times New Roman" w:hAnsi="Times New Roman" w:cs="Times New Roman"/>
          <w:sz w:val="24"/>
          <w:szCs w:val="24"/>
        </w:rPr>
        <w:t>2 учителя</w:t>
      </w:r>
      <w:r w:rsidRPr="004C13B8">
        <w:rPr>
          <w:rFonts w:ascii="Times New Roman" w:hAnsi="Times New Roman" w:cs="Times New Roman"/>
          <w:sz w:val="24"/>
          <w:szCs w:val="24"/>
        </w:rPr>
        <w:t xml:space="preserve"> </w:t>
      </w:r>
      <w:r w:rsidRPr="004C13B8">
        <w:rPr>
          <w:rFonts w:ascii="Times New Roman" w:hAnsi="Times New Roman" w:cs="Times New Roman"/>
          <w:sz w:val="24"/>
          <w:szCs w:val="24"/>
        </w:rPr>
        <w:lastRenderedPageBreak/>
        <w:t>русского языка и литературы</w:t>
      </w:r>
      <w:r w:rsidR="00B01FA4">
        <w:rPr>
          <w:rFonts w:ascii="Times New Roman" w:hAnsi="Times New Roman" w:cs="Times New Roman"/>
          <w:sz w:val="24"/>
          <w:szCs w:val="24"/>
        </w:rPr>
        <w:t xml:space="preserve"> –</w:t>
      </w:r>
      <w:r w:rsidR="00BE3E4A" w:rsidRPr="00624764">
        <w:rPr>
          <w:rFonts w:ascii="Times New Roman" w:hAnsi="Times New Roman" w:cs="Times New Roman"/>
          <w:sz w:val="24"/>
          <w:szCs w:val="24"/>
        </w:rPr>
        <w:t xml:space="preserve"> лауреаты «Премии года -2016</w:t>
      </w:r>
      <w:r>
        <w:rPr>
          <w:rFonts w:ascii="Times New Roman" w:hAnsi="Times New Roman" w:cs="Times New Roman"/>
          <w:sz w:val="24"/>
          <w:szCs w:val="24"/>
        </w:rPr>
        <w:t>, 2017, 2018</w:t>
      </w:r>
      <w:r w:rsidR="00BE3E4A" w:rsidRPr="00624764">
        <w:rPr>
          <w:rFonts w:ascii="Times New Roman" w:hAnsi="Times New Roman" w:cs="Times New Roman"/>
          <w:sz w:val="24"/>
          <w:szCs w:val="24"/>
        </w:rPr>
        <w:t>» в номинации «Лучший работник в области образования» Пошехонского района.</w:t>
      </w:r>
      <w:r w:rsidR="002557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54F" w:rsidRDefault="00D50A78" w:rsidP="00D50A78">
      <w:pPr>
        <w:pStyle w:val="ac"/>
        <w:snapToGrid w:val="0"/>
        <w:jc w:val="both"/>
      </w:pPr>
      <w:r w:rsidRPr="00624764">
        <w:t>Все педагоги имеют большой стаж педагогической деятельности, владеют содержанием преподаваемых предметов, современными методиками преподавания.   Созданы условия для систематической профессиональной подготовки педагогов. Все учителя обучены организации образовательного процесса  в условиях нового образовательного стандарта. 100%  педагогов прошли курсы повышения квалификации и систематически проходят новые по актуальным вопросам образования.</w:t>
      </w:r>
      <w:r w:rsidR="002F6197">
        <w:t xml:space="preserve"> </w:t>
      </w:r>
      <w:r w:rsidR="00BF654F" w:rsidRPr="00BF654F">
        <w:t xml:space="preserve">В октябре 2019 г. прошла аттестацию на первую квалификационную категорию учитель русского языка и литературы Степанова И.Б., в декабре – учитель начальной школы Арчагова Т.А. </w:t>
      </w:r>
    </w:p>
    <w:p w:rsidR="00D50A78" w:rsidRDefault="00D50A78" w:rsidP="00D50A78">
      <w:pPr>
        <w:pStyle w:val="ac"/>
        <w:snapToGrid w:val="0"/>
        <w:jc w:val="both"/>
      </w:pPr>
      <w:r w:rsidRPr="00624764">
        <w:t xml:space="preserve">Созданию условий для развития учительского потенциала способствует реализация программы внутрикорпоративного обучения педагогов, целью которой является создание условий для побуждения педагогических работников к непрерывному повышению уровня квалификации. Достижение данной цели приобретает особое значение на этапе </w:t>
      </w:r>
      <w:r w:rsidR="00BF654F">
        <w:t xml:space="preserve">реализации </w:t>
      </w:r>
      <w:r w:rsidRPr="00624764">
        <w:t>ФГОС, предъявляющего новые требования к профессиональным компетенциям педагога.</w:t>
      </w:r>
    </w:p>
    <w:p w:rsidR="00E57BE7" w:rsidRPr="00E57BE7" w:rsidRDefault="00E57BE7" w:rsidP="00BF654F">
      <w:pPr>
        <w:pStyle w:val="ac"/>
        <w:snapToGrid w:val="0"/>
        <w:jc w:val="both"/>
      </w:pPr>
      <w:r w:rsidRPr="00E57BE7">
        <w:rPr>
          <w:iCs/>
        </w:rPr>
        <w:t>В школе в 2019 году и в предыдущие годы была проведена работа по введению стандартов второго поколения:</w:t>
      </w:r>
      <w:r w:rsidRPr="00E57BE7">
        <w:rPr>
          <w:bCs/>
          <w:iCs/>
        </w:rPr>
        <w:t xml:space="preserve"> были проведены семинары по проблемам ФГОС, </w:t>
      </w:r>
      <w:r w:rsidRPr="00E57BE7">
        <w:t xml:space="preserve">учителями пройдена курсовая подготовка, разработаны рабочие </w:t>
      </w:r>
      <w:r w:rsidRPr="00E57BE7">
        <w:rPr>
          <w:bCs/>
          <w:iCs/>
        </w:rPr>
        <w:t>программы по учебным предметам</w:t>
      </w:r>
      <w:r w:rsidRPr="00E57BE7">
        <w:t xml:space="preserve"> и внеурочной деятельности, внесены коррективы в Положение об итоговом проекте, в основном касающиеся оформления проектной папки обучающимися, разработаны обновленное Положение об оценивании,  Положение </w:t>
      </w:r>
      <w:r w:rsidRPr="00E57BE7">
        <w:rPr>
          <w:bCs/>
        </w:rPr>
        <w:t xml:space="preserve">о </w:t>
      </w:r>
      <w:r w:rsidRPr="00E57BE7">
        <w:t>портфолио образовательных достижений обучающихся и другие.</w:t>
      </w:r>
    </w:p>
    <w:p w:rsidR="00183499" w:rsidRDefault="00BF654F" w:rsidP="00D50A78">
      <w:pPr>
        <w:pStyle w:val="ac"/>
        <w:snapToGrid w:val="0"/>
        <w:jc w:val="both"/>
      </w:pPr>
      <w:r w:rsidRPr="00BF654F">
        <w:t>Методическая тема школы и вытекающие из нее темы методических семинаров соответствовали основным задачам, стоящим перед коллективом. Тематика заседаний педагогических советов</w:t>
      </w:r>
      <w:r>
        <w:t xml:space="preserve"> </w:t>
      </w:r>
      <w:r w:rsidRPr="00BF654F">
        <w:t xml:space="preserve">отражала основные проблемные вопросы, которые стремится решить педагогический коллектив. </w:t>
      </w:r>
    </w:p>
    <w:p w:rsidR="00183499" w:rsidRDefault="00183499" w:rsidP="00183499">
      <w:pPr>
        <w:pStyle w:val="ac"/>
        <w:snapToGrid w:val="0"/>
        <w:jc w:val="both"/>
      </w:pPr>
      <w:r w:rsidRPr="00730184">
        <w:t xml:space="preserve">Анализ исследования </w:t>
      </w:r>
      <w:proofErr w:type="spellStart"/>
      <w:r w:rsidRPr="00730184">
        <w:t>вовлечённости</w:t>
      </w:r>
      <w:proofErr w:type="spellEnd"/>
      <w:r w:rsidRPr="00730184">
        <w:t xml:space="preserve"> педагогов в деятельность МБОУ Гаютинская СШ показал следующее</w:t>
      </w:r>
      <w:r>
        <w:t xml:space="preserve">. </w:t>
      </w:r>
    </w:p>
    <w:p w:rsidR="00183499" w:rsidRPr="00183499" w:rsidRDefault="00183499" w:rsidP="00183499">
      <w:pPr>
        <w:pStyle w:val="ac"/>
        <w:snapToGrid w:val="0"/>
      </w:pPr>
      <w:r w:rsidRPr="00E62935">
        <w:rPr>
          <w:b/>
          <w:i/>
        </w:rPr>
        <w:t>Фактор «Непосредственный руководитель»</w:t>
      </w:r>
    </w:p>
    <w:p w:rsidR="00183499" w:rsidRPr="00183499" w:rsidRDefault="00183499" w:rsidP="007B14C6">
      <w:pPr>
        <w:pStyle w:val="ac"/>
        <w:snapToGrid w:val="0"/>
        <w:jc w:val="both"/>
      </w:pPr>
      <w:r w:rsidRPr="00183499">
        <w:t>Нахождение фактора «Отношения с руководителем» на высоком уровне свидетельствует о налаженной межличностной коммуникации между руководством и подчинёнными, взаимным уважением, обоюдным осознанием и признанием своего труда. Также параметр «Мне понятны цели, которые ставит передо мной руководитель</w:t>
      </w:r>
      <w:r w:rsidR="00E62935">
        <w:t>,</w:t>
      </w:r>
      <w:r w:rsidRPr="00183499">
        <w:t xml:space="preserve"> и я готов их выполнять» (1,5) указывает на высокую степень </w:t>
      </w:r>
      <w:proofErr w:type="spellStart"/>
      <w:r w:rsidRPr="00183499">
        <w:t>вовлечённости</w:t>
      </w:r>
      <w:proofErr w:type="spellEnd"/>
      <w:r w:rsidRPr="00183499">
        <w:t xml:space="preserve"> сотрудников в реализацию стратегии, миссии, видения и ценностей школы, её целей и задач.</w:t>
      </w:r>
    </w:p>
    <w:p w:rsidR="00183499" w:rsidRDefault="00E62935" w:rsidP="007B14C6">
      <w:pPr>
        <w:pStyle w:val="ac"/>
        <w:snapToGrid w:val="0"/>
        <w:jc w:val="both"/>
        <w:rPr>
          <w:b/>
          <w:i/>
        </w:rPr>
      </w:pPr>
      <w:r w:rsidRPr="00E62935">
        <w:rPr>
          <w:b/>
          <w:i/>
        </w:rPr>
        <w:t>Фактор «Взаимодействие»</w:t>
      </w:r>
    </w:p>
    <w:p w:rsidR="007B14C6" w:rsidRPr="00D94DB3" w:rsidRDefault="00E62935" w:rsidP="007B14C6">
      <w:pPr>
        <w:pStyle w:val="ac"/>
        <w:snapToGrid w:val="0"/>
        <w:jc w:val="both"/>
      </w:pPr>
      <w:proofErr w:type="spellStart"/>
      <w:r w:rsidRPr="00183499">
        <w:t>Вовлечённость</w:t>
      </w:r>
      <w:proofErr w:type="spellEnd"/>
      <w:r w:rsidRPr="00183499">
        <w:t xml:space="preserve"> по фактору «Взаимодействие» находится на высоком уровне</w:t>
      </w:r>
      <w:r>
        <w:t xml:space="preserve"> (1,3)</w:t>
      </w:r>
      <w:r w:rsidRPr="00183499">
        <w:t>, что указывает на сплочённость трудового коллектива</w:t>
      </w:r>
      <w:r w:rsidR="00D94DB3">
        <w:t xml:space="preserve"> (1,2)</w:t>
      </w:r>
      <w:r w:rsidRPr="00183499">
        <w:t xml:space="preserve">, эффективное взаимодействие сотрудников, </w:t>
      </w:r>
      <w:r w:rsidR="00D94DB3">
        <w:t>налаженность взаимо</w:t>
      </w:r>
      <w:r w:rsidR="00B478BB">
        <w:t>д</w:t>
      </w:r>
      <w:r w:rsidR="00D94DB3">
        <w:t xml:space="preserve">ействия руководителя и подчиненных (1,3) </w:t>
      </w:r>
      <w:r w:rsidRPr="00183499">
        <w:t>и, как следствие, результативно</w:t>
      </w:r>
      <w:r w:rsidR="00D94DB3">
        <w:t xml:space="preserve">сть работы данного коллектива. </w:t>
      </w:r>
      <w:r w:rsidR="007B14C6" w:rsidRPr="007B14C6">
        <w:t>Довольно высокий</w:t>
      </w:r>
      <w:r w:rsidR="007B14C6">
        <w:t xml:space="preserve"> индекс </w:t>
      </w:r>
      <w:proofErr w:type="spellStart"/>
      <w:r w:rsidR="007B14C6">
        <w:t>вовлечённости</w:t>
      </w:r>
      <w:proofErr w:type="spellEnd"/>
      <w:r w:rsidR="007B14C6">
        <w:t xml:space="preserve"> по тезису</w:t>
      </w:r>
      <w:r w:rsidR="007B14C6" w:rsidRPr="007B14C6">
        <w:t xml:space="preserve"> «Наша школа вдохновляет меня ежедневно выполнять свою работу как можно лучше.» (1,1) означает достаточно высокую степень мотивации сотрудников. </w:t>
      </w:r>
    </w:p>
    <w:p w:rsidR="00183499" w:rsidRPr="00183499" w:rsidRDefault="00183499" w:rsidP="00183499">
      <w:pPr>
        <w:pStyle w:val="ac"/>
        <w:snapToGrid w:val="0"/>
      </w:pPr>
      <w:r w:rsidRPr="00E62935">
        <w:rPr>
          <w:b/>
          <w:i/>
        </w:rPr>
        <w:t>Фактор «Обучение и развитие»</w:t>
      </w:r>
    </w:p>
    <w:p w:rsidR="00E62935" w:rsidRDefault="00183499" w:rsidP="00E62935">
      <w:pPr>
        <w:pStyle w:val="ac"/>
        <w:snapToGrid w:val="0"/>
        <w:jc w:val="both"/>
        <w:rPr>
          <w:b/>
          <w:bCs/>
          <w:i/>
          <w:iCs/>
        </w:rPr>
      </w:pPr>
      <w:r w:rsidRPr="00183499">
        <w:t xml:space="preserve">Высокий индекс </w:t>
      </w:r>
      <w:proofErr w:type="spellStart"/>
      <w:r w:rsidRPr="00183499">
        <w:t>вовлечённости</w:t>
      </w:r>
      <w:proofErr w:type="spellEnd"/>
      <w:r w:rsidRPr="00183499">
        <w:t xml:space="preserve"> по тезисам «Мои рабочие задачи помогают мне приобретать новые навыки, н</w:t>
      </w:r>
      <w:r w:rsidR="00E62935">
        <w:t>еобходимые в повседневной жизни</w:t>
      </w:r>
      <w:r w:rsidRPr="00183499">
        <w:t xml:space="preserve">» (1,4) и «Моя школа предоставляет возможности обучения </w:t>
      </w:r>
      <w:r w:rsidR="00E62935">
        <w:t>и развития для всех сотрудников</w:t>
      </w:r>
      <w:r w:rsidRPr="00183499">
        <w:t>» (1,3) показывает специфику деятельности учителя: развивая навыки в данной профессии, педагог приобретает бесценный опыт, помогающий и в повседневной жизни; а также на то, что в рамках школы и своей трудовой деятельности учитель постоянно совершенствует свои знания и умения.</w:t>
      </w:r>
      <w:r w:rsidR="00E62935" w:rsidRPr="00E62935">
        <w:rPr>
          <w:b/>
          <w:bCs/>
          <w:i/>
          <w:iCs/>
        </w:rPr>
        <w:t xml:space="preserve"> </w:t>
      </w:r>
    </w:p>
    <w:p w:rsidR="00BF654F" w:rsidRDefault="00BF654F" w:rsidP="00E62935">
      <w:pPr>
        <w:pStyle w:val="ac"/>
        <w:snapToGrid w:val="0"/>
        <w:jc w:val="both"/>
        <w:rPr>
          <w:b/>
          <w:bCs/>
          <w:i/>
          <w:iCs/>
        </w:rPr>
      </w:pPr>
    </w:p>
    <w:p w:rsidR="00BF654F" w:rsidRPr="00BF654F" w:rsidRDefault="00BF654F" w:rsidP="00E62935">
      <w:pPr>
        <w:pStyle w:val="ac"/>
        <w:snapToGrid w:val="0"/>
        <w:jc w:val="both"/>
        <w:rPr>
          <w:b/>
          <w:i/>
        </w:rPr>
      </w:pPr>
      <w:r w:rsidRPr="00BF654F">
        <w:rPr>
          <w:b/>
          <w:i/>
        </w:rPr>
        <w:t>ВЫВ</w:t>
      </w:r>
      <w:r>
        <w:rPr>
          <w:b/>
          <w:i/>
        </w:rPr>
        <w:t xml:space="preserve">ОД: </w:t>
      </w:r>
      <w:r w:rsidRPr="00BF654F">
        <w:rPr>
          <w:b/>
          <w:i/>
        </w:rPr>
        <w:t>Коллектив МБОУ Гаютинская СШ отличается стабильностью  и высоким профессионализмом. Работа с кад</w:t>
      </w:r>
      <w:r>
        <w:rPr>
          <w:b/>
          <w:i/>
        </w:rPr>
        <w:t>рами, проведенная в 2019</w:t>
      </w:r>
      <w:r w:rsidRPr="00BF654F">
        <w:rPr>
          <w:b/>
          <w:i/>
        </w:rPr>
        <w:t xml:space="preserve"> году, имеет </w:t>
      </w:r>
      <w:r w:rsidR="00B478BB">
        <w:rPr>
          <w:b/>
          <w:i/>
        </w:rPr>
        <w:t>продуктивные результаты. Н</w:t>
      </w:r>
      <w:r w:rsidRPr="00BF654F">
        <w:rPr>
          <w:b/>
          <w:i/>
        </w:rPr>
        <w:t>аметились  положительные изменения в понимании педагогами требований, предъявляемых  Стандартом к</w:t>
      </w:r>
      <w:r w:rsidR="00E23107">
        <w:rPr>
          <w:b/>
          <w:i/>
        </w:rPr>
        <w:t xml:space="preserve"> обучению</w:t>
      </w:r>
      <w:r w:rsidRPr="00BF654F">
        <w:rPr>
          <w:b/>
          <w:i/>
        </w:rPr>
        <w:t xml:space="preserve">.  </w:t>
      </w:r>
    </w:p>
    <w:p w:rsidR="00183499" w:rsidRPr="00183499" w:rsidRDefault="00183499" w:rsidP="00183499">
      <w:pPr>
        <w:pStyle w:val="ac"/>
        <w:snapToGrid w:val="0"/>
      </w:pPr>
    </w:p>
    <w:p w:rsidR="00F17F84" w:rsidRDefault="00F17F84" w:rsidP="00EB0282">
      <w:pPr>
        <w:spacing w:after="0"/>
        <w:rPr>
          <w:sz w:val="23"/>
          <w:szCs w:val="23"/>
        </w:rPr>
      </w:pPr>
    </w:p>
    <w:p w:rsidR="00EB0282" w:rsidRDefault="00EB0282" w:rsidP="004D7D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24764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Оценка учебно-методического, библиотечно-информационного обеспечения, материально-технической базы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 </w:t>
      </w:r>
      <w:r w:rsidRPr="00624764">
        <w:rPr>
          <w:rFonts w:ascii="Times New Roman" w:hAnsi="Times New Roman" w:cs="Times New Roman"/>
          <w:i/>
          <w:iCs/>
          <w:sz w:val="24"/>
          <w:szCs w:val="24"/>
          <w:u w:val="single"/>
        </w:rPr>
        <w:t>Учебно-методическое обеспечение</w:t>
      </w:r>
      <w:r w:rsidRPr="0062476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24764">
        <w:rPr>
          <w:rFonts w:ascii="Times New Roman" w:hAnsi="Times New Roman" w:cs="Times New Roman"/>
          <w:sz w:val="24"/>
          <w:szCs w:val="24"/>
        </w:rPr>
        <w:t>Обучающиеся школы обеспечиваются бесплатными учебниками. Для полноценного обеспечения образовательного процесса имеется методическая поддержка по всем УМК, используемым в школе.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i/>
          <w:iCs/>
          <w:sz w:val="24"/>
          <w:szCs w:val="24"/>
          <w:u w:val="single"/>
        </w:rPr>
        <w:t xml:space="preserve">Библиотечно-информационное обеспечение </w:t>
      </w:r>
      <w:r w:rsidRPr="00624764">
        <w:rPr>
          <w:rFonts w:ascii="Times New Roman" w:hAnsi="Times New Roman" w:cs="Times New Roman"/>
          <w:sz w:val="24"/>
          <w:szCs w:val="24"/>
        </w:rPr>
        <w:t xml:space="preserve"> Школьный би</w:t>
      </w:r>
      <w:r w:rsidR="0008044B">
        <w:rPr>
          <w:rFonts w:ascii="Times New Roman" w:hAnsi="Times New Roman" w:cs="Times New Roman"/>
          <w:sz w:val="24"/>
          <w:szCs w:val="24"/>
        </w:rPr>
        <w:t xml:space="preserve">блиотечный фонд по состоянию на 31 декабря 2018 года составил </w:t>
      </w:r>
      <w:r w:rsidR="0060488A">
        <w:rPr>
          <w:rFonts w:ascii="Times New Roman" w:hAnsi="Times New Roman" w:cs="Times New Roman"/>
          <w:sz w:val="24"/>
          <w:szCs w:val="24"/>
        </w:rPr>
        <w:t>7175</w:t>
      </w:r>
      <w:r w:rsidRPr="00624764">
        <w:rPr>
          <w:rFonts w:ascii="Times New Roman" w:hAnsi="Times New Roman" w:cs="Times New Roman"/>
          <w:sz w:val="24"/>
          <w:szCs w:val="24"/>
        </w:rPr>
        <w:t xml:space="preserve"> экземпляров</w:t>
      </w:r>
      <w:r w:rsidR="0008044B" w:rsidRPr="0008044B">
        <w:rPr>
          <w:rFonts w:ascii="Times New Roman" w:hAnsi="Times New Roman" w:cs="Times New Roman"/>
          <w:sz w:val="24"/>
          <w:szCs w:val="24"/>
        </w:rPr>
        <w:t>,</w:t>
      </w:r>
      <w:r w:rsidR="001A45CC">
        <w:rPr>
          <w:rFonts w:ascii="Times New Roman" w:hAnsi="Times New Roman" w:cs="Times New Roman"/>
          <w:sz w:val="24"/>
          <w:szCs w:val="24"/>
        </w:rPr>
        <w:t xml:space="preserve"> включая как учебную, так и  художественную литературу, а также периодические печатные издания.</w:t>
      </w:r>
      <w:r w:rsidRPr="00624764">
        <w:rPr>
          <w:rFonts w:ascii="Times New Roman" w:hAnsi="Times New Roman" w:cs="Times New Roman"/>
          <w:sz w:val="24"/>
          <w:szCs w:val="24"/>
        </w:rPr>
        <w:t xml:space="preserve"> Библиотека обеспечена компьютером, имеющим подключение к Интернету, копировально-множительной техникой.</w:t>
      </w:r>
    </w:p>
    <w:p w:rsidR="0060488A" w:rsidRPr="00624764" w:rsidRDefault="00BE3E4A" w:rsidP="0060488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i/>
          <w:iCs/>
          <w:sz w:val="24"/>
          <w:szCs w:val="24"/>
          <w:u w:val="single"/>
        </w:rPr>
        <w:t>Материально-техническая база</w:t>
      </w:r>
      <w:r w:rsidRPr="00624764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r w:rsidR="0060488A" w:rsidRPr="00624764">
        <w:rPr>
          <w:rFonts w:ascii="Times New Roman" w:hAnsi="Times New Roman" w:cs="Times New Roman"/>
          <w:sz w:val="24"/>
          <w:szCs w:val="24"/>
        </w:rPr>
        <w:t xml:space="preserve">Образовательный процесс осуществляется в </w:t>
      </w:r>
      <w:r w:rsidR="0060488A">
        <w:rPr>
          <w:rFonts w:ascii="Times New Roman" w:hAnsi="Times New Roman" w:cs="Times New Roman"/>
          <w:sz w:val="24"/>
          <w:szCs w:val="24"/>
        </w:rPr>
        <w:t>трех</w:t>
      </w:r>
      <w:r w:rsidR="0060488A" w:rsidRPr="00624764">
        <w:rPr>
          <w:rFonts w:ascii="Times New Roman" w:hAnsi="Times New Roman" w:cs="Times New Roman"/>
          <w:sz w:val="24"/>
          <w:szCs w:val="24"/>
        </w:rPr>
        <w:t xml:space="preserve"> </w:t>
      </w:r>
      <w:r w:rsidR="0060488A">
        <w:rPr>
          <w:rFonts w:ascii="Times New Roman" w:hAnsi="Times New Roman" w:cs="Times New Roman"/>
          <w:sz w:val="24"/>
          <w:szCs w:val="24"/>
        </w:rPr>
        <w:t>зданиях</w:t>
      </w:r>
      <w:r w:rsidR="0060488A" w:rsidRPr="00624764">
        <w:rPr>
          <w:rFonts w:ascii="Times New Roman" w:hAnsi="Times New Roman" w:cs="Times New Roman"/>
          <w:sz w:val="24"/>
          <w:szCs w:val="24"/>
        </w:rPr>
        <w:t xml:space="preserve">. В школе имеется спортивный зал, библиотека, столовая на </w:t>
      </w:r>
      <w:r w:rsidR="0060488A">
        <w:rPr>
          <w:rFonts w:ascii="Times New Roman" w:hAnsi="Times New Roman" w:cs="Times New Roman"/>
          <w:sz w:val="24"/>
          <w:szCs w:val="24"/>
        </w:rPr>
        <w:t>4</w:t>
      </w:r>
      <w:r w:rsidR="0060488A" w:rsidRPr="00624764">
        <w:rPr>
          <w:rFonts w:ascii="Times New Roman" w:hAnsi="Times New Roman" w:cs="Times New Roman"/>
          <w:sz w:val="24"/>
          <w:szCs w:val="24"/>
        </w:rPr>
        <w:t xml:space="preserve">0 посадочных мест, учебные мастерские, кабинет </w:t>
      </w:r>
      <w:r w:rsidR="0060488A">
        <w:rPr>
          <w:rFonts w:ascii="Times New Roman" w:hAnsi="Times New Roman" w:cs="Times New Roman"/>
          <w:sz w:val="24"/>
          <w:szCs w:val="24"/>
        </w:rPr>
        <w:t xml:space="preserve">физики, </w:t>
      </w:r>
      <w:r w:rsidR="0060488A" w:rsidRPr="00624764">
        <w:rPr>
          <w:rFonts w:ascii="Times New Roman" w:hAnsi="Times New Roman" w:cs="Times New Roman"/>
          <w:sz w:val="24"/>
          <w:szCs w:val="24"/>
        </w:rPr>
        <w:t xml:space="preserve">химии, компьютерный класс, рассчитанный на </w:t>
      </w:r>
      <w:r w:rsidR="0060488A">
        <w:rPr>
          <w:rFonts w:ascii="Times New Roman" w:hAnsi="Times New Roman" w:cs="Times New Roman"/>
          <w:sz w:val="24"/>
          <w:szCs w:val="24"/>
        </w:rPr>
        <w:t>9</w:t>
      </w:r>
      <w:r w:rsidR="0060488A" w:rsidRPr="00624764">
        <w:rPr>
          <w:rFonts w:ascii="Times New Roman" w:hAnsi="Times New Roman" w:cs="Times New Roman"/>
          <w:sz w:val="24"/>
          <w:szCs w:val="24"/>
        </w:rPr>
        <w:t xml:space="preserve"> рабочих мест, которые образуют локальную сеть и имеют доступ к сети Интернет. Компьютерами обеспечены и учебные кабинеты, оборудованы ра</w:t>
      </w:r>
      <w:r w:rsidR="0060488A">
        <w:rPr>
          <w:rFonts w:ascii="Times New Roman" w:hAnsi="Times New Roman" w:cs="Times New Roman"/>
          <w:sz w:val="24"/>
          <w:szCs w:val="24"/>
        </w:rPr>
        <w:t xml:space="preserve">бочие места администраторов. </w:t>
      </w:r>
      <w:r w:rsidR="0060488A" w:rsidRPr="00624764">
        <w:rPr>
          <w:rFonts w:ascii="Times New Roman" w:hAnsi="Times New Roman" w:cs="Times New Roman"/>
          <w:sz w:val="24"/>
          <w:szCs w:val="24"/>
        </w:rPr>
        <w:t>На территории школы есть спортивная площадка, пришкольный участок.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   </w:t>
      </w:r>
      <w:r w:rsidR="0060488A" w:rsidRPr="00624764">
        <w:rPr>
          <w:rFonts w:ascii="Times New Roman" w:hAnsi="Times New Roman" w:cs="Times New Roman"/>
          <w:sz w:val="24"/>
          <w:szCs w:val="24"/>
        </w:rPr>
        <w:t xml:space="preserve">Школа располагает </w:t>
      </w:r>
      <w:r w:rsidR="0060488A">
        <w:rPr>
          <w:rFonts w:ascii="Times New Roman" w:hAnsi="Times New Roman" w:cs="Times New Roman"/>
          <w:sz w:val="24"/>
          <w:szCs w:val="24"/>
        </w:rPr>
        <w:t>автобусом для подвоза школьников.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Материально-технические условия ОУ соответствуют государственным и региональным требованиям в части строительных норм и правил, санитарных и гигиенических норм, охраны здоровья обучающихся,  воспитанников и работников ОУ, оборудование учебных помещений, оснащенности учебного процесса. Материальная база школы обеспечена оборудованием, необходимым для организации  образовательного процесса на современном уровне. Созданы максимально комфортные и безопасные условия пребывания в школе обучающихся и работников ОУ: проведен капи</w:t>
      </w:r>
      <w:r w:rsidR="0060488A">
        <w:rPr>
          <w:rFonts w:ascii="Times New Roman" w:hAnsi="Times New Roman" w:cs="Times New Roman"/>
          <w:sz w:val="24"/>
          <w:szCs w:val="24"/>
        </w:rPr>
        <w:t>тальный ремонт спортивного зала</w:t>
      </w:r>
      <w:r w:rsidRPr="00624764">
        <w:rPr>
          <w:rFonts w:ascii="Times New Roman" w:hAnsi="Times New Roman" w:cs="Times New Roman"/>
          <w:sz w:val="24"/>
          <w:szCs w:val="24"/>
        </w:rPr>
        <w:t xml:space="preserve"> </w:t>
      </w:r>
      <w:r w:rsidR="0060488A">
        <w:rPr>
          <w:rFonts w:ascii="Times New Roman" w:hAnsi="Times New Roman" w:cs="Times New Roman"/>
          <w:sz w:val="24"/>
          <w:szCs w:val="24"/>
        </w:rPr>
        <w:t xml:space="preserve">и столовой, </w:t>
      </w:r>
      <w:r w:rsidR="000F32A6" w:rsidRPr="000F32A6">
        <w:rPr>
          <w:rFonts w:ascii="Times New Roman" w:hAnsi="Times New Roman" w:cs="Times New Roman"/>
          <w:sz w:val="24"/>
          <w:szCs w:val="24"/>
        </w:rPr>
        <w:t xml:space="preserve">медицинского кабинета для проведения </w:t>
      </w:r>
      <w:proofErr w:type="spellStart"/>
      <w:r w:rsidR="000F32A6" w:rsidRPr="000F32A6">
        <w:rPr>
          <w:rFonts w:ascii="Times New Roman" w:hAnsi="Times New Roman" w:cs="Times New Roman"/>
          <w:sz w:val="24"/>
          <w:szCs w:val="24"/>
        </w:rPr>
        <w:t>предрейсовых</w:t>
      </w:r>
      <w:proofErr w:type="spellEnd"/>
      <w:r w:rsidR="000F32A6" w:rsidRPr="000F32A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0F32A6" w:rsidRPr="000F32A6">
        <w:rPr>
          <w:rFonts w:ascii="Times New Roman" w:hAnsi="Times New Roman" w:cs="Times New Roman"/>
          <w:sz w:val="24"/>
          <w:szCs w:val="24"/>
        </w:rPr>
        <w:t>послерейсовых</w:t>
      </w:r>
      <w:proofErr w:type="spellEnd"/>
      <w:r w:rsidR="000F32A6" w:rsidRPr="000F32A6">
        <w:rPr>
          <w:rFonts w:ascii="Times New Roman" w:hAnsi="Times New Roman" w:cs="Times New Roman"/>
          <w:sz w:val="24"/>
          <w:szCs w:val="24"/>
        </w:rPr>
        <w:t xml:space="preserve"> медицинских осмотров водителя автобуса</w:t>
      </w:r>
      <w:r w:rsidR="000F32A6">
        <w:rPr>
          <w:rFonts w:ascii="Times New Roman" w:hAnsi="Times New Roman" w:cs="Times New Roman"/>
          <w:sz w:val="24"/>
          <w:szCs w:val="24"/>
        </w:rPr>
        <w:t>,</w:t>
      </w:r>
      <w:r w:rsidR="000F32A6" w:rsidRPr="000F32A6">
        <w:rPr>
          <w:rFonts w:ascii="Times New Roman" w:hAnsi="Times New Roman" w:cs="Times New Roman"/>
          <w:sz w:val="24"/>
          <w:szCs w:val="24"/>
        </w:rPr>
        <w:t xml:space="preserve"> </w:t>
      </w:r>
      <w:r w:rsidR="0060488A">
        <w:rPr>
          <w:rFonts w:ascii="Times New Roman" w:hAnsi="Times New Roman" w:cs="Times New Roman"/>
          <w:sz w:val="24"/>
          <w:szCs w:val="24"/>
        </w:rPr>
        <w:t xml:space="preserve">частично заменены окна на окна ПВХ в центральном здании, </w:t>
      </w:r>
      <w:r w:rsidR="000F32A6">
        <w:rPr>
          <w:rFonts w:ascii="Times New Roman" w:hAnsi="Times New Roman" w:cs="Times New Roman"/>
          <w:sz w:val="24"/>
          <w:szCs w:val="24"/>
        </w:rPr>
        <w:t xml:space="preserve">обустроены теплые туалеты в центральном здании и здании начальной школы, </w:t>
      </w:r>
      <w:r w:rsidR="0060488A">
        <w:rPr>
          <w:rFonts w:ascii="Times New Roman" w:hAnsi="Times New Roman" w:cs="Times New Roman"/>
          <w:sz w:val="24"/>
          <w:szCs w:val="24"/>
        </w:rPr>
        <w:t>территория школы обнесена новой изгородью</w:t>
      </w:r>
      <w:r w:rsidRPr="00624764">
        <w:rPr>
          <w:rFonts w:ascii="Times New Roman" w:hAnsi="Times New Roman" w:cs="Times New Roman"/>
          <w:sz w:val="24"/>
          <w:szCs w:val="24"/>
        </w:rPr>
        <w:t xml:space="preserve">, обновлена </w:t>
      </w:r>
      <w:r w:rsidR="000F32A6">
        <w:rPr>
          <w:rFonts w:ascii="Times New Roman" w:hAnsi="Times New Roman" w:cs="Times New Roman"/>
          <w:sz w:val="24"/>
          <w:szCs w:val="24"/>
        </w:rPr>
        <w:t>спортивная площадка</w:t>
      </w:r>
      <w:r w:rsidRPr="00624764">
        <w:rPr>
          <w:rFonts w:ascii="Times New Roman" w:hAnsi="Times New Roman" w:cs="Times New Roman"/>
          <w:sz w:val="24"/>
          <w:szCs w:val="24"/>
        </w:rPr>
        <w:t>.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У школы есть официальный сайт, структура которого соответствует требованиям ФЗ «Об образовании в Российской Федерации». На нем размещена как вся требуемая законом документация и информация, так и актуальная информация о жизни школы.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Для организации внеурочной деятельности </w:t>
      </w:r>
      <w:r w:rsidR="000F32A6">
        <w:rPr>
          <w:rFonts w:ascii="Times New Roman" w:hAnsi="Times New Roman" w:cs="Times New Roman"/>
          <w:sz w:val="24"/>
          <w:szCs w:val="24"/>
        </w:rPr>
        <w:t xml:space="preserve">в </w:t>
      </w:r>
      <w:r w:rsidRPr="00624764">
        <w:rPr>
          <w:rFonts w:ascii="Times New Roman" w:hAnsi="Times New Roman" w:cs="Times New Roman"/>
          <w:sz w:val="24"/>
          <w:szCs w:val="24"/>
        </w:rPr>
        <w:t xml:space="preserve">основной школе </w:t>
      </w:r>
      <w:r w:rsidR="000F32A6">
        <w:rPr>
          <w:rFonts w:ascii="Times New Roman" w:hAnsi="Times New Roman" w:cs="Times New Roman"/>
          <w:sz w:val="24"/>
          <w:szCs w:val="24"/>
        </w:rPr>
        <w:t>летом 2018 года оборудован класс</w:t>
      </w:r>
      <w:r w:rsidRPr="00624764">
        <w:rPr>
          <w:rFonts w:ascii="Times New Roman" w:hAnsi="Times New Roman" w:cs="Times New Roman"/>
          <w:sz w:val="24"/>
          <w:szCs w:val="24"/>
        </w:rPr>
        <w:t>.</w:t>
      </w:r>
    </w:p>
    <w:p w:rsidR="000F32A6" w:rsidRPr="000F32A6" w:rsidRDefault="000F32A6" w:rsidP="000F3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A6">
        <w:rPr>
          <w:rFonts w:ascii="Times New Roman" w:hAnsi="Times New Roman" w:cs="Times New Roman"/>
          <w:sz w:val="24"/>
          <w:szCs w:val="24"/>
        </w:rPr>
        <w:t xml:space="preserve">Школа имеет холодное  водоснабжение, пожарный водоем, организована круглосуточная охрана территории ОУ. </w:t>
      </w:r>
    </w:p>
    <w:p w:rsidR="000F32A6" w:rsidRPr="000F32A6" w:rsidRDefault="000F32A6" w:rsidP="000F3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A6">
        <w:rPr>
          <w:rFonts w:ascii="Times New Roman" w:hAnsi="Times New Roman" w:cs="Times New Roman"/>
          <w:i/>
          <w:sz w:val="24"/>
          <w:szCs w:val="24"/>
          <w:u w:val="single"/>
        </w:rPr>
        <w:t>Медицинское обслуживание и питание обучающихся: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32A6">
        <w:rPr>
          <w:rFonts w:ascii="Times New Roman" w:hAnsi="Times New Roman" w:cs="Times New Roman"/>
          <w:sz w:val="24"/>
          <w:szCs w:val="24"/>
        </w:rPr>
        <w:t xml:space="preserve">школа несет ответственность за здоровье детей, поэтому одна из задач школы –  создание </w:t>
      </w:r>
      <w:proofErr w:type="spellStart"/>
      <w:r w:rsidRPr="000F32A6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0F32A6">
        <w:rPr>
          <w:rFonts w:ascii="Times New Roman" w:hAnsi="Times New Roman" w:cs="Times New Roman"/>
          <w:sz w:val="24"/>
          <w:szCs w:val="24"/>
        </w:rPr>
        <w:t xml:space="preserve"> среды. </w:t>
      </w:r>
    </w:p>
    <w:p w:rsidR="000F32A6" w:rsidRPr="000F32A6" w:rsidRDefault="000F32A6" w:rsidP="000F3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A6">
        <w:rPr>
          <w:rFonts w:ascii="Times New Roman" w:hAnsi="Times New Roman" w:cs="Times New Roman"/>
          <w:sz w:val="24"/>
          <w:szCs w:val="24"/>
        </w:rPr>
        <w:t>Имеется столовая, где организовано горячее питание школьников. 100% детей</w:t>
      </w:r>
      <w:r>
        <w:rPr>
          <w:rFonts w:ascii="Times New Roman" w:hAnsi="Times New Roman" w:cs="Times New Roman"/>
          <w:sz w:val="24"/>
          <w:szCs w:val="24"/>
        </w:rPr>
        <w:t xml:space="preserve"> было охвачено горячим питанием</w:t>
      </w:r>
      <w:r w:rsidRPr="000F32A6">
        <w:rPr>
          <w:rFonts w:ascii="Times New Roman" w:hAnsi="Times New Roman" w:cs="Times New Roman"/>
          <w:sz w:val="24"/>
          <w:szCs w:val="24"/>
        </w:rPr>
        <w:t>.</w:t>
      </w:r>
    </w:p>
    <w:p w:rsidR="000F32A6" w:rsidRPr="000F32A6" w:rsidRDefault="000F32A6" w:rsidP="000F3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32A6">
        <w:rPr>
          <w:rFonts w:ascii="Times New Roman" w:hAnsi="Times New Roman" w:cs="Times New Roman"/>
          <w:sz w:val="24"/>
          <w:szCs w:val="24"/>
        </w:rPr>
        <w:t xml:space="preserve">  Питание школьников осуществляется на основе примерного десятидневного меню, которое утверждено СЭС. 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Между участниками образовательного процесса поддерживается здоровый психологический климат, что позволяет каждому чувствовать себя комфортно.</w:t>
      </w:r>
    </w:p>
    <w:p w:rsidR="00BE3E4A" w:rsidRDefault="00BE3E4A" w:rsidP="004D7D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4764">
        <w:rPr>
          <w:rFonts w:ascii="Times New Roman" w:hAnsi="Times New Roman" w:cs="Times New Roman"/>
          <w:b/>
          <w:bCs/>
          <w:sz w:val="24"/>
          <w:szCs w:val="24"/>
        </w:rPr>
        <w:t xml:space="preserve">Компоненты оснащения помещений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4"/>
        <w:gridCol w:w="7529"/>
      </w:tblGrid>
      <w:tr w:rsidR="000F32A6" w:rsidRPr="00624764" w:rsidTr="00B01FA4">
        <w:tc>
          <w:tcPr>
            <w:tcW w:w="2714" w:type="dxa"/>
          </w:tcPr>
          <w:p w:rsidR="000F32A6" w:rsidRPr="00624764" w:rsidRDefault="000F32A6" w:rsidP="00B0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7529" w:type="dxa"/>
          </w:tcPr>
          <w:p w:rsidR="000F32A6" w:rsidRPr="00624764" w:rsidRDefault="000F32A6" w:rsidP="00B0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Компоненты оснащения</w:t>
            </w:r>
          </w:p>
        </w:tc>
      </w:tr>
      <w:tr w:rsidR="000F32A6" w:rsidRPr="00624764" w:rsidTr="00B01FA4">
        <w:tc>
          <w:tcPr>
            <w:tcW w:w="2714" w:type="dxa"/>
          </w:tcPr>
          <w:p w:rsidR="000F32A6" w:rsidRPr="00624764" w:rsidRDefault="000F32A6" w:rsidP="00B0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Кабинеты начальных классов</w:t>
            </w:r>
          </w:p>
        </w:tc>
        <w:tc>
          <w:tcPr>
            <w:tcW w:w="7529" w:type="dxa"/>
          </w:tcPr>
          <w:p w:rsidR="000F32A6" w:rsidRPr="00624764" w:rsidRDefault="000F32A6" w:rsidP="000738F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Нормативная документация: основная образовательная программа НОО, положение о внеурочной деятельности, положение о портфеле достижений и т.д.</w:t>
            </w:r>
          </w:p>
          <w:p w:rsidR="000F32A6" w:rsidRPr="00624764" w:rsidRDefault="000F32A6" w:rsidP="000738F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Ростовая мебель (учебная зона), мягкая мебель (зона отдыха), шкафы в достаточном количестве</w:t>
            </w:r>
          </w:p>
          <w:p w:rsidR="000F32A6" w:rsidRPr="00624764" w:rsidRDefault="000F32A6" w:rsidP="000738F1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Компьютерная и мультимедийная  техника:</w:t>
            </w:r>
          </w:p>
          <w:p w:rsidR="000F32A6" w:rsidRPr="00624764" w:rsidRDefault="000F32A6" w:rsidP="00B01F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 рабочие компьютеры учителей с подключением к Интернет</w:t>
            </w:r>
          </w:p>
          <w:p w:rsidR="000F32A6" w:rsidRPr="00624764" w:rsidRDefault="000F32A6" w:rsidP="00B01F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 ноутбуки</w:t>
            </w:r>
          </w:p>
          <w:p w:rsidR="000F32A6" w:rsidRPr="00624764" w:rsidRDefault="000F32A6" w:rsidP="00B01F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 принтер</w:t>
            </w:r>
          </w:p>
          <w:p w:rsidR="000F32A6" w:rsidRPr="00624764" w:rsidRDefault="000F32A6" w:rsidP="00B01F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-сканер</w:t>
            </w:r>
          </w:p>
          <w:p w:rsidR="000F32A6" w:rsidRPr="00624764" w:rsidRDefault="000F32A6" w:rsidP="00B01F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-мультимедийный проектор</w:t>
            </w:r>
          </w:p>
          <w:p w:rsidR="000F32A6" w:rsidRPr="00624764" w:rsidRDefault="000F32A6" w:rsidP="00B01F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 фотоаппарат</w:t>
            </w:r>
          </w:p>
          <w:p w:rsidR="000F32A6" w:rsidRPr="00624764" w:rsidRDefault="000F32A6" w:rsidP="00B01FA4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 экран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4.Аудио- и видеотехника: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музыкальный проигрыватель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магнитофоны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видеоплейер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телевизор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музыкальный центр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Инновационнные</w:t>
            </w:r>
            <w:proofErr w:type="spellEnd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обучения: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интерактивная доска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документ-камера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. Дидактические средства обучения: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комплекты карт и плакатов в достаточном количестве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наборы муляжей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раздаточный материал (наборы цифр, букв)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альбомы иллюстраций по предметам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. Учебно-методические материалы: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литература по вопросам введения ФГОС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УМК «Школа 21 век»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 ЦОР к учебникам «Школы 21 век»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. Контрольно-измерительные, диагностические материалы             УМК «Школа 21 век» (ФГОС)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. Учебно-практическое оборудование: </w:t>
            </w:r>
          </w:p>
          <w:p w:rsidR="000F32A6" w:rsidRPr="00624764" w:rsidRDefault="000F32A6" w:rsidP="00B01F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- лабораторный комплект  для  </w:t>
            </w:r>
            <w:proofErr w:type="gramStart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gramEnd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исследований по  «Окружающему миру»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11. Игры и игрушки: конструкторы, лото, домино, куклы, мягкие игрушки, </w:t>
            </w:r>
            <w:proofErr w:type="spellStart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тематические настольные игры.</w:t>
            </w:r>
          </w:p>
        </w:tc>
      </w:tr>
      <w:tr w:rsidR="000F32A6" w:rsidRPr="00624764" w:rsidTr="00B01FA4">
        <w:trPr>
          <w:trHeight w:val="1408"/>
        </w:trPr>
        <w:tc>
          <w:tcPr>
            <w:tcW w:w="2714" w:type="dxa"/>
          </w:tcPr>
          <w:p w:rsidR="000F32A6" w:rsidRPr="00624764" w:rsidRDefault="000F32A6" w:rsidP="00B0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Библиотека</w:t>
            </w:r>
          </w:p>
        </w:tc>
        <w:tc>
          <w:tcPr>
            <w:tcW w:w="7529" w:type="dxa"/>
          </w:tcPr>
          <w:p w:rsidR="000F32A6" w:rsidRPr="00624764" w:rsidRDefault="000F32A6" w:rsidP="000738F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Компьютер с подключением </w:t>
            </w:r>
            <w:proofErr w:type="gramStart"/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</w:t>
            </w:r>
            <w:proofErr w:type="gramEnd"/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 Интернет</w:t>
            </w:r>
          </w:p>
          <w:p w:rsidR="000F32A6" w:rsidRPr="00624764" w:rsidRDefault="000F32A6" w:rsidP="000738F1">
            <w:pPr>
              <w:pStyle w:val="a3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Принтер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ind w:right="53" w:firstLine="10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3.Официальные издания (сборники законодательных актов, нормативных правовых актов и кодексов </w:t>
            </w:r>
            <w:r w:rsidRPr="00624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Российской Федерации (отдельно изданные, продолжающиеся и периодические)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4.Общественно-политические и научно-популярные периодические издания (журналы и газеты)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5.Научные периодические издания (по профилю (направленности) образовательных программ)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6.Справочно-библиографические издания: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энциклопедии (энциклопедические словари)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отраслевые словари и справочники (по профилю (направленности) образовательных программ) </w:t>
            </w:r>
            <w:r w:rsidRPr="0062476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текущие и ретроспективные отраслевые библиографические пособия (по профилю 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(направленности) образовательных программ)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7.Научная литература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8. Методическая литература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9. Учебная литература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10. Художественная литература</w:t>
            </w:r>
          </w:p>
          <w:p w:rsidR="000F32A6" w:rsidRPr="00624764" w:rsidRDefault="000F32A6" w:rsidP="00B01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Медиатека</w:t>
            </w:r>
            <w:proofErr w:type="spellEnd"/>
          </w:p>
        </w:tc>
      </w:tr>
      <w:tr w:rsidR="000F32A6" w:rsidRPr="00624764" w:rsidTr="00B01FA4">
        <w:trPr>
          <w:trHeight w:val="878"/>
        </w:trPr>
        <w:tc>
          <w:tcPr>
            <w:tcW w:w="2714" w:type="dxa"/>
          </w:tcPr>
          <w:p w:rsidR="000F32A6" w:rsidRPr="00624764" w:rsidRDefault="000F32A6" w:rsidP="00B0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Спортивный зал</w:t>
            </w:r>
          </w:p>
        </w:tc>
        <w:tc>
          <w:tcPr>
            <w:tcW w:w="7529" w:type="dxa"/>
          </w:tcPr>
          <w:p w:rsidR="000F32A6" w:rsidRPr="00624764" w:rsidRDefault="000F32A6" w:rsidP="000738F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Спортинвентарь в достаточном количестве (мячи, гимнастические маты, гимнастические брусья, гимнастическое бревно, перекладина, гимнастические скамьи, тренажеры, гимнастический козел и т.д.)</w:t>
            </w:r>
          </w:p>
          <w:p w:rsidR="000F32A6" w:rsidRPr="00624764" w:rsidRDefault="000F32A6" w:rsidP="000738F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Лыжное снаряжение</w:t>
            </w:r>
          </w:p>
          <w:p w:rsidR="000F32A6" w:rsidRPr="00C403BE" w:rsidRDefault="000F32A6" w:rsidP="000738F1">
            <w:pPr>
              <w:pStyle w:val="a3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Теннисный стол</w:t>
            </w:r>
          </w:p>
        </w:tc>
      </w:tr>
      <w:tr w:rsidR="000F32A6" w:rsidRPr="00624764" w:rsidTr="00B01FA4">
        <w:trPr>
          <w:trHeight w:val="878"/>
        </w:trPr>
        <w:tc>
          <w:tcPr>
            <w:tcW w:w="2714" w:type="dxa"/>
          </w:tcPr>
          <w:p w:rsidR="000F32A6" w:rsidRPr="00624764" w:rsidRDefault="000F32A6" w:rsidP="00B0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7529" w:type="dxa"/>
          </w:tcPr>
          <w:p w:rsidR="000F32A6" w:rsidRDefault="000F32A6" w:rsidP="000738F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Футбольная площадка</w:t>
            </w:r>
          </w:p>
          <w:p w:rsidR="000F32A6" w:rsidRPr="00624764" w:rsidRDefault="000F32A6" w:rsidP="000738F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Волейбольная площадка</w:t>
            </w:r>
          </w:p>
          <w:p w:rsidR="000F32A6" w:rsidRPr="00624764" w:rsidRDefault="000F32A6" w:rsidP="000738F1">
            <w:pPr>
              <w:pStyle w:val="a3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right="53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Спортивная площадка</w:t>
            </w:r>
          </w:p>
        </w:tc>
      </w:tr>
      <w:tr w:rsidR="000F32A6" w:rsidRPr="00624764" w:rsidTr="000F32A6">
        <w:trPr>
          <w:trHeight w:val="1691"/>
        </w:trPr>
        <w:tc>
          <w:tcPr>
            <w:tcW w:w="2714" w:type="dxa"/>
          </w:tcPr>
          <w:p w:rsidR="000F32A6" w:rsidRPr="00624764" w:rsidRDefault="000F32A6" w:rsidP="00B01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Учебные кабинеты</w:t>
            </w:r>
          </w:p>
        </w:tc>
        <w:tc>
          <w:tcPr>
            <w:tcW w:w="7529" w:type="dxa"/>
          </w:tcPr>
          <w:p w:rsidR="000F32A6" w:rsidRPr="00624764" w:rsidRDefault="000F32A6" w:rsidP="00B01FA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1.Ростовая мебель (учебная зона),  шкафы в достаточном количестве,  </w:t>
            </w:r>
            <w:r w:rsidRPr="006247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вытяжной шкаф,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6247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стол для демонстрации опытов, оборудованная для проведения опытов мебел</w:t>
            </w:r>
            <w:proofErr w:type="gramStart"/>
            <w:r w:rsidRPr="0062476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ь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кабинет химии)</w:t>
            </w:r>
          </w:p>
          <w:p w:rsidR="000F32A6" w:rsidRPr="00624764" w:rsidRDefault="000F32A6" w:rsidP="00B01FA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624764">
              <w:t>2</w:t>
            </w:r>
            <w:r w:rsidRPr="00624764">
              <w:rPr>
                <w:rFonts w:ascii="Times New Roman" w:hAnsi="Times New Roman" w:cs="Times New Roman"/>
              </w:rPr>
              <w:t>.Компьютерная и мультимедийная  техника: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 рабочие места учителя с подключением к Интернет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-ноутбуки в достаточном количестве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-компьютеры в достаточном количестве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624764">
              <w:rPr>
                <w:rFonts w:ascii="Times New Roman" w:hAnsi="Times New Roman" w:cs="Times New Roman"/>
              </w:rPr>
              <w:t>нетбуки</w:t>
            </w:r>
            <w:proofErr w:type="spellEnd"/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-мультимедийные проекторы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-принтеры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-сканеры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-экраны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 xml:space="preserve">-электронные наглядные пособия по предметам   </w:t>
            </w:r>
          </w:p>
          <w:p w:rsidR="000F32A6" w:rsidRPr="00624764" w:rsidRDefault="000F32A6" w:rsidP="00B01FA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3. Инновационные средства обучения:</w:t>
            </w:r>
          </w:p>
          <w:p w:rsidR="000F32A6" w:rsidRPr="00624764" w:rsidRDefault="000F32A6" w:rsidP="00B01FA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 xml:space="preserve">          -интерактивная доска</w:t>
            </w:r>
          </w:p>
          <w:p w:rsidR="000F32A6" w:rsidRPr="00624764" w:rsidRDefault="000F32A6" w:rsidP="00B01FA4">
            <w:pPr>
              <w:pStyle w:val="11"/>
              <w:ind w:left="0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 xml:space="preserve">          -документ-камера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4. Дидактические средства обучения: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комплекты карт и плакатов в достаточном количестве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наборы муляжей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-наборы моделей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 раздаточный материал (гербарий, карточки)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-глобусы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-компасы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5. Учебно-методические материалы: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 Учебно-методическая литература, соответствующая ФГОС ООО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6. Учебно-практическое оборудование: 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</w:t>
            </w:r>
            <w:r w:rsidRPr="00624764">
              <w:rPr>
                <w:rFonts w:ascii="Times New Roman" w:hAnsi="Times New Roman" w:cs="Times New Roman"/>
                <w:lang w:val="de-DE"/>
              </w:rPr>
              <w:t>USB</w:t>
            </w:r>
            <w:r w:rsidRPr="00624764">
              <w:rPr>
                <w:rFonts w:ascii="Times New Roman" w:hAnsi="Times New Roman" w:cs="Times New Roman"/>
              </w:rPr>
              <w:t>-микроскоп-световой микроскоп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</w:t>
            </w:r>
            <w:proofErr w:type="spellStart"/>
            <w:r w:rsidRPr="00624764">
              <w:rPr>
                <w:rFonts w:ascii="Times New Roman" w:hAnsi="Times New Roman" w:cs="Times New Roman"/>
              </w:rPr>
              <w:t>микролаборатория</w:t>
            </w:r>
            <w:proofErr w:type="spellEnd"/>
            <w:r w:rsidRPr="00624764">
              <w:rPr>
                <w:rFonts w:ascii="Times New Roman" w:hAnsi="Times New Roman" w:cs="Times New Roman"/>
              </w:rPr>
              <w:t xml:space="preserve"> для ученического эксперимента по химии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-весы лабораторные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-цифровая лаборатория по физике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-лабораторные комплекты: по электродинамике, по оптике, по механике, по электростатике, по молекулярной физике и электродинамике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-лабораторные приборы в достаточном количестве</w:t>
            </w:r>
          </w:p>
          <w:p w:rsidR="000F32A6" w:rsidRPr="00624764" w:rsidRDefault="000F32A6" w:rsidP="00B01FA4">
            <w:pPr>
              <w:pStyle w:val="11"/>
              <w:rPr>
                <w:rFonts w:ascii="Times New Roman" w:hAnsi="Times New Roman" w:cs="Times New Roman"/>
              </w:rPr>
            </w:pPr>
            <w:r w:rsidRPr="00624764">
              <w:rPr>
                <w:rFonts w:ascii="Times New Roman" w:hAnsi="Times New Roman" w:cs="Times New Roman"/>
              </w:rPr>
              <w:t>-наборы химических реактивов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7. Аудио- и видеооборудование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-музыкальные центры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-телевизор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8. Музыкальное оснащение:</w:t>
            </w:r>
          </w:p>
          <w:p w:rsidR="000F32A6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звукоусилительная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аппаратура</w:t>
            </w:r>
          </w:p>
          <w:p w:rsidR="000F32A6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микшерский пульт</w:t>
            </w: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  <w:p w:rsidR="000F32A6" w:rsidRPr="00624764" w:rsidRDefault="000F32A6" w:rsidP="00B01FA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-  микрофоны</w:t>
            </w:r>
          </w:p>
        </w:tc>
      </w:tr>
    </w:tbl>
    <w:p w:rsidR="000F32A6" w:rsidRDefault="000F32A6" w:rsidP="004D7D16">
      <w:pPr>
        <w:spacing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3E4A" w:rsidRPr="00624764" w:rsidRDefault="00BE3E4A" w:rsidP="004D7D16">
      <w:pPr>
        <w:pStyle w:val="ab"/>
        <w:jc w:val="both"/>
      </w:pPr>
      <w:r w:rsidRPr="00624764">
        <w:t xml:space="preserve">Развивающая предметно-пространственная  дошкольной группы  МБОУ </w:t>
      </w:r>
      <w:r w:rsidR="000F32A6">
        <w:t>Гаютинской С</w:t>
      </w:r>
      <w:r w:rsidRPr="00624764">
        <w:t xml:space="preserve">Ш соответствует направлениям развития ребенка,  возрастным особенностям, интересам и </w:t>
      </w:r>
      <w:r w:rsidRPr="00624764">
        <w:lastRenderedPageBreak/>
        <w:t>потребностям детей, организуется  с учетом комфортности и безопасности  для детей, эстетичности, доступности и создает равные возможности для самовыражения  и саморазвития каждого воспитанника.  В дошкольной группе существует достаточное количество помещений, центров, способствующих приобретению социального опыта, культурных, творческих навыков и общему развитию воспитанников: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5"/>
        <w:gridCol w:w="7371"/>
      </w:tblGrid>
      <w:tr w:rsidR="00BE3E4A" w:rsidRPr="00624764" w:rsidTr="00FC1653"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Методическое оснащение</w:t>
            </w:r>
          </w:p>
        </w:tc>
      </w:tr>
      <w:tr w:rsidR="00BE3E4A" w:rsidRPr="00624764" w:rsidTr="00FC1653"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Уголок будущего школьника</w:t>
            </w: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Тетради в клетку и в линейку, карандаши, набор букв, набор цифр, маркеры, фломастеры, азбука, дидактические игры, по математике, рабочая тетрадь «Математика – это интересно.</w:t>
            </w:r>
          </w:p>
        </w:tc>
      </w:tr>
      <w:tr w:rsidR="00BE3E4A" w:rsidRPr="00624764" w:rsidTr="00FC1653"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Уголок книги</w:t>
            </w: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Детская художественная литература, иллюстрации к сказкам и литературным произведениям.</w:t>
            </w:r>
          </w:p>
        </w:tc>
      </w:tr>
      <w:tr w:rsidR="00BE3E4A" w:rsidRPr="00624764" w:rsidTr="00FC1653"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Машины, пластмассовые наборы конструктора, трактора и другая техника.</w:t>
            </w:r>
          </w:p>
        </w:tc>
      </w:tr>
      <w:tr w:rsidR="00BE3E4A" w:rsidRPr="00624764" w:rsidTr="00FC1653"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Уголок изобразительной деятельности (рисование)</w:t>
            </w:r>
          </w:p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 и (лепка)</w:t>
            </w: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Карандаши, чистые листы, книжки-раскраски, маркеры, фломастеры, альбомы…</w:t>
            </w:r>
          </w:p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образцы, </w:t>
            </w:r>
            <w:proofErr w:type="spellStart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клеёночки</w:t>
            </w:r>
            <w:proofErr w:type="spellEnd"/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BE3E4A" w:rsidRPr="00624764" w:rsidTr="00FC1653"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Музыкальный уголок</w:t>
            </w:r>
          </w:p>
        </w:tc>
        <w:tc>
          <w:tcPr>
            <w:tcW w:w="7371" w:type="dxa"/>
          </w:tcPr>
          <w:p w:rsidR="00BE3E4A" w:rsidRPr="00624764" w:rsidRDefault="00FC1653" w:rsidP="00FC165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Ложки деревянные, </w:t>
            </w:r>
            <w:r w:rsidR="00BE3E4A" w:rsidRPr="00624764">
              <w:rPr>
                <w:rFonts w:ascii="Times New Roman" w:hAnsi="Times New Roman" w:cs="Times New Roman"/>
                <w:sz w:val="24"/>
                <w:szCs w:val="24"/>
              </w:rPr>
              <w:t>бубн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BE3E4A" w:rsidRPr="0062476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дудочки,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трещетки</w:t>
            </w:r>
            <w:proofErr w:type="spellEnd"/>
          </w:p>
        </w:tc>
      </w:tr>
      <w:tr w:rsidR="00BE3E4A" w:rsidRPr="00624764" w:rsidTr="00FC1653">
        <w:trPr>
          <w:trHeight w:val="667"/>
        </w:trPr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Математический уголок</w:t>
            </w:r>
          </w:p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Дидактические игры, пирамидки, счёты, шарады, кроссворды, тетради….</w:t>
            </w:r>
          </w:p>
        </w:tc>
      </w:tr>
      <w:tr w:rsidR="00BE3E4A" w:rsidRPr="00624764" w:rsidTr="00FC1653">
        <w:trPr>
          <w:trHeight w:val="667"/>
        </w:trPr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Уголок России</w:t>
            </w:r>
          </w:p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символика, тематическая литература, макет Кремля, географическая карта, иллюстрации Москвы</w:t>
            </w:r>
          </w:p>
        </w:tc>
      </w:tr>
      <w:tr w:rsidR="00BE3E4A" w:rsidRPr="00624764" w:rsidTr="00FC1653">
        <w:trPr>
          <w:trHeight w:val="667"/>
        </w:trPr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Уголок безопасности дорожного движения</w:t>
            </w:r>
          </w:p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Знаки дорожного движения, макеты домов, фигурки людей, дорожная разметка…</w:t>
            </w:r>
          </w:p>
        </w:tc>
      </w:tr>
      <w:tr w:rsidR="00BE3E4A" w:rsidRPr="00624764" w:rsidTr="00FC1653">
        <w:trPr>
          <w:trHeight w:val="667"/>
        </w:trPr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Уголок природы</w:t>
            </w: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фруктов, семена растений, камни, ракушки, увеличительные стекла, палочки для рыхления…</w:t>
            </w:r>
          </w:p>
        </w:tc>
      </w:tr>
      <w:tr w:rsidR="00BE3E4A" w:rsidRPr="00624764" w:rsidTr="00FC1653">
        <w:trPr>
          <w:trHeight w:val="667"/>
        </w:trPr>
        <w:tc>
          <w:tcPr>
            <w:tcW w:w="3155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Театральный уголок</w:t>
            </w:r>
          </w:p>
        </w:tc>
        <w:tc>
          <w:tcPr>
            <w:tcW w:w="7371" w:type="dxa"/>
          </w:tcPr>
          <w:p w:rsidR="00BE3E4A" w:rsidRPr="00624764" w:rsidRDefault="00BE3E4A" w:rsidP="004D7D1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4764">
              <w:rPr>
                <w:rFonts w:ascii="Times New Roman" w:hAnsi="Times New Roman" w:cs="Times New Roman"/>
                <w:sz w:val="24"/>
                <w:szCs w:val="24"/>
              </w:rPr>
              <w:t>Куклы, маски, костюмы, фигурки для настольного театра, картонный каркас, имитирующий театральный занавес.</w:t>
            </w:r>
          </w:p>
        </w:tc>
      </w:tr>
    </w:tbl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В воспитательно-образовательном процессе задействованы не только групповые комнаты, но и коридоры, где располагаются уголки безопасности дорожного движения, уголок России,  организованы выставки детских работ.</w:t>
      </w:r>
    </w:p>
    <w:p w:rsidR="00BE3E4A" w:rsidRPr="00624764" w:rsidRDefault="00BE3E4A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 На территории дошкольной группы есть </w:t>
      </w:r>
      <w:r w:rsidR="00FC1653">
        <w:rPr>
          <w:rFonts w:ascii="Times New Roman" w:hAnsi="Times New Roman" w:cs="Times New Roman"/>
          <w:sz w:val="24"/>
          <w:szCs w:val="24"/>
        </w:rPr>
        <w:t>участок</w:t>
      </w:r>
      <w:r w:rsidRPr="00624764">
        <w:rPr>
          <w:rFonts w:ascii="Times New Roman" w:hAnsi="Times New Roman" w:cs="Times New Roman"/>
          <w:sz w:val="24"/>
          <w:szCs w:val="24"/>
        </w:rPr>
        <w:t xml:space="preserve">, где организуются прогулки, игры, наблюдения за природой. </w:t>
      </w:r>
    </w:p>
    <w:p w:rsidR="00BE3E4A" w:rsidRPr="00624764" w:rsidRDefault="00BE3E4A" w:rsidP="004D7D16">
      <w:pPr>
        <w:keepNext/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764">
        <w:rPr>
          <w:rFonts w:ascii="Times New Roman" w:hAnsi="Times New Roman" w:cs="Times New Roman"/>
          <w:b/>
          <w:bCs/>
          <w:sz w:val="24"/>
          <w:szCs w:val="24"/>
          <w:u w:val="single"/>
        </w:rPr>
        <w:t>ВЫВОД:</w:t>
      </w:r>
      <w:r w:rsidRPr="00624764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Образовательный процесс оснащен учебным оборудованием, учебно-методическими комплексами, техничес</w:t>
      </w:r>
      <w:r w:rsidR="002557C2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ими средствами обучения в соответствии с реализуемыми образовательными программами. По самооценке средний балл материально-технических условий составил 2,</w:t>
      </w:r>
      <w:r w:rsidR="00FC1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балла, </w:t>
      </w:r>
      <w:r w:rsidR="00FC1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что соответствует среднему уровню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 Развивающая предметно-пространственная среда дошкольной группы  обеспечивает возможность общения и совместной деятельности детей, взрослых, содержательно насыщенна, трансформируема, </w:t>
      </w:r>
      <w:proofErr w:type="spellStart"/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полифункциональна</w:t>
      </w:r>
      <w:proofErr w:type="spellEnd"/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вариативна, доступна, безопасна и даёт возможность эффективно развивать индивидуальность каждого ребёнка с учётом его склонностей, интересов, уровня активности. Оснащенность дошкольной группы учебно-дидактическими материалами по образовательной области «Познавательное развитие» 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составляет </w:t>
      </w:r>
      <w:r w:rsidR="00FC1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68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%, по речевому развитию – </w:t>
      </w:r>
      <w:r w:rsidR="00FC1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61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%, по социально-коммуникативному развитию – </w:t>
      </w:r>
      <w:r w:rsidR="00FC1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62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%, по художественно-эстетическому -</w:t>
      </w:r>
      <w:r w:rsidR="00FC1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57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%, по физическому развитию -</w:t>
      </w:r>
      <w:r w:rsidR="00FC1653">
        <w:rPr>
          <w:rFonts w:ascii="Times New Roman" w:hAnsi="Times New Roman" w:cs="Times New Roman"/>
          <w:b/>
          <w:bCs/>
          <w:i/>
          <w:iCs/>
          <w:sz w:val="24"/>
          <w:szCs w:val="24"/>
        </w:rPr>
        <w:t>79</w:t>
      </w: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%.</w:t>
      </w:r>
    </w:p>
    <w:p w:rsidR="00BE3E4A" w:rsidRPr="004C13B8" w:rsidRDefault="00BE3E4A" w:rsidP="004D7D1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C13B8">
        <w:rPr>
          <w:rFonts w:ascii="Times New Roman" w:hAnsi="Times New Roman" w:cs="Times New Roman"/>
          <w:b/>
          <w:bCs/>
          <w:sz w:val="24"/>
          <w:szCs w:val="24"/>
        </w:rPr>
        <w:t>Безопасность обучающихся и работников школы</w:t>
      </w:r>
    </w:p>
    <w:p w:rsidR="00BE3E4A" w:rsidRPr="00624764" w:rsidRDefault="00BE3E4A" w:rsidP="0012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В школе созданы условия для безопасного функционирования. Регулярно проводятся мероприятия, формирующие способность обучающихся и педагогов к действиям в экстремальных  условиях.</w:t>
      </w:r>
    </w:p>
    <w:p w:rsidR="00BE3E4A" w:rsidRPr="00624764" w:rsidRDefault="00BE3E4A" w:rsidP="00126B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Комплекс мероприятий, направленных на повышение уровня безопасности образовательного учреждения привел к следующим результатам:</w:t>
      </w:r>
    </w:p>
    <w:p w:rsidR="00BE3E4A" w:rsidRPr="00624764" w:rsidRDefault="00BE3E4A" w:rsidP="00126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Налажена  профилактическая работа с семьями, нуждающимися в государственной поддержке: </w:t>
      </w:r>
      <w:r w:rsidR="00FC1653">
        <w:rPr>
          <w:rFonts w:ascii="Times New Roman" w:hAnsi="Times New Roman" w:cs="Times New Roman"/>
          <w:sz w:val="24"/>
          <w:szCs w:val="24"/>
        </w:rPr>
        <w:t xml:space="preserve">создан </w:t>
      </w:r>
      <w:r w:rsidR="00126B3F">
        <w:rPr>
          <w:rFonts w:ascii="Times New Roman" w:hAnsi="Times New Roman" w:cs="Times New Roman"/>
          <w:sz w:val="24"/>
          <w:szCs w:val="24"/>
        </w:rPr>
        <w:t>психолого-</w:t>
      </w:r>
      <w:r w:rsidR="00FC1653">
        <w:rPr>
          <w:rFonts w:ascii="Times New Roman" w:hAnsi="Times New Roman" w:cs="Times New Roman"/>
          <w:sz w:val="24"/>
          <w:szCs w:val="24"/>
        </w:rPr>
        <w:t>педагогический консилиум</w:t>
      </w:r>
      <w:r w:rsidRPr="00624764">
        <w:rPr>
          <w:rFonts w:ascii="Times New Roman" w:hAnsi="Times New Roman" w:cs="Times New Roman"/>
          <w:sz w:val="24"/>
          <w:szCs w:val="24"/>
        </w:rPr>
        <w:t xml:space="preserve">  в помощь детям с ограниченными возможностями здоровья; </w:t>
      </w:r>
    </w:p>
    <w:p w:rsidR="00BE3E4A" w:rsidRPr="00624764" w:rsidRDefault="00BE3E4A" w:rsidP="00126B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 xml:space="preserve">Во время учебного процесса работает вахтер, </w:t>
      </w:r>
      <w:r w:rsidR="006667E6">
        <w:rPr>
          <w:rFonts w:ascii="Times New Roman" w:hAnsi="Times New Roman" w:cs="Times New Roman"/>
          <w:sz w:val="24"/>
          <w:szCs w:val="24"/>
        </w:rPr>
        <w:t>в июне 2019 года произведена модернизация</w:t>
      </w:r>
      <w:r w:rsidRPr="00624764">
        <w:rPr>
          <w:rFonts w:ascii="Times New Roman" w:hAnsi="Times New Roman" w:cs="Times New Roman"/>
          <w:sz w:val="24"/>
          <w:szCs w:val="24"/>
        </w:rPr>
        <w:t xml:space="preserve"> пожарн</w:t>
      </w:r>
      <w:r w:rsidR="006667E6">
        <w:rPr>
          <w:rFonts w:ascii="Times New Roman" w:hAnsi="Times New Roman" w:cs="Times New Roman"/>
          <w:sz w:val="24"/>
          <w:szCs w:val="24"/>
        </w:rPr>
        <w:t>ой</w:t>
      </w:r>
      <w:r w:rsidRPr="00624764">
        <w:rPr>
          <w:rFonts w:ascii="Times New Roman" w:hAnsi="Times New Roman" w:cs="Times New Roman"/>
          <w:sz w:val="24"/>
          <w:szCs w:val="24"/>
        </w:rPr>
        <w:t xml:space="preserve"> сигнализаци</w:t>
      </w:r>
      <w:r w:rsidR="006667E6">
        <w:rPr>
          <w:rFonts w:ascii="Times New Roman" w:hAnsi="Times New Roman" w:cs="Times New Roman"/>
          <w:sz w:val="24"/>
          <w:szCs w:val="24"/>
        </w:rPr>
        <w:t>и в зданиях дошкольной группы и начальной школы</w:t>
      </w:r>
      <w:r w:rsidRPr="00624764">
        <w:rPr>
          <w:rFonts w:ascii="Times New Roman" w:hAnsi="Times New Roman" w:cs="Times New Roman"/>
          <w:sz w:val="24"/>
          <w:szCs w:val="24"/>
        </w:rPr>
        <w:t xml:space="preserve">, </w:t>
      </w:r>
      <w:r w:rsidR="00FC1653">
        <w:rPr>
          <w:rFonts w:ascii="Times New Roman" w:hAnsi="Times New Roman" w:cs="Times New Roman"/>
          <w:sz w:val="24"/>
          <w:szCs w:val="24"/>
        </w:rPr>
        <w:t xml:space="preserve">в дополнение к тревожной кнопке, функционирующей в школе, в 2018 году дошкольная группа оборудована </w:t>
      </w:r>
      <w:r w:rsidRPr="00624764">
        <w:rPr>
          <w:rFonts w:ascii="Times New Roman" w:hAnsi="Times New Roman" w:cs="Times New Roman"/>
          <w:sz w:val="24"/>
          <w:szCs w:val="24"/>
        </w:rPr>
        <w:t>тревожн</w:t>
      </w:r>
      <w:r w:rsidR="00FC1653">
        <w:rPr>
          <w:rFonts w:ascii="Times New Roman" w:hAnsi="Times New Roman" w:cs="Times New Roman"/>
          <w:sz w:val="24"/>
          <w:szCs w:val="24"/>
        </w:rPr>
        <w:t>ой</w:t>
      </w:r>
      <w:r w:rsidRPr="00624764">
        <w:rPr>
          <w:rFonts w:ascii="Times New Roman" w:hAnsi="Times New Roman" w:cs="Times New Roman"/>
          <w:sz w:val="24"/>
          <w:szCs w:val="24"/>
        </w:rPr>
        <w:t xml:space="preserve"> кнопк</w:t>
      </w:r>
      <w:r w:rsidR="00FC1653">
        <w:rPr>
          <w:rFonts w:ascii="Times New Roman" w:hAnsi="Times New Roman" w:cs="Times New Roman"/>
          <w:sz w:val="24"/>
          <w:szCs w:val="24"/>
        </w:rPr>
        <w:t>ой</w:t>
      </w:r>
      <w:r w:rsidRPr="00624764">
        <w:rPr>
          <w:rFonts w:ascii="Times New Roman" w:hAnsi="Times New Roman" w:cs="Times New Roman"/>
          <w:sz w:val="24"/>
          <w:szCs w:val="24"/>
        </w:rPr>
        <w:t>,</w:t>
      </w:r>
      <w:r w:rsidR="00FC1653">
        <w:rPr>
          <w:rFonts w:ascii="Times New Roman" w:hAnsi="Times New Roman" w:cs="Times New Roman"/>
          <w:sz w:val="24"/>
          <w:szCs w:val="24"/>
        </w:rPr>
        <w:t xml:space="preserve"> </w:t>
      </w:r>
      <w:r w:rsidRPr="00624764">
        <w:rPr>
          <w:rFonts w:ascii="Times New Roman" w:hAnsi="Times New Roman" w:cs="Times New Roman"/>
          <w:sz w:val="24"/>
          <w:szCs w:val="24"/>
        </w:rPr>
        <w:t xml:space="preserve"> во дворе  школы  </w:t>
      </w:r>
      <w:r w:rsidR="00FC1653">
        <w:rPr>
          <w:rFonts w:ascii="Times New Roman" w:hAnsi="Times New Roman" w:cs="Times New Roman"/>
          <w:sz w:val="24"/>
          <w:szCs w:val="24"/>
        </w:rPr>
        <w:t xml:space="preserve">и дошкольной группы </w:t>
      </w:r>
      <w:r w:rsidRPr="00624764">
        <w:rPr>
          <w:rFonts w:ascii="Times New Roman" w:hAnsi="Times New Roman" w:cs="Times New Roman"/>
          <w:sz w:val="24"/>
          <w:szCs w:val="24"/>
        </w:rPr>
        <w:t>ведется видеонаблюдение</w:t>
      </w:r>
      <w:r w:rsidR="006667E6">
        <w:rPr>
          <w:rFonts w:ascii="Times New Roman" w:hAnsi="Times New Roman" w:cs="Times New Roman"/>
          <w:sz w:val="24"/>
          <w:szCs w:val="24"/>
        </w:rPr>
        <w:t>, на территории школы заменена изгородь</w:t>
      </w:r>
      <w:r w:rsidRPr="00624764">
        <w:rPr>
          <w:rFonts w:ascii="Times New Roman" w:hAnsi="Times New Roman" w:cs="Times New Roman"/>
          <w:sz w:val="24"/>
          <w:szCs w:val="24"/>
        </w:rPr>
        <w:t>.</w:t>
      </w:r>
    </w:p>
    <w:p w:rsidR="00BE3E4A" w:rsidRPr="00624764" w:rsidRDefault="00BE3E4A" w:rsidP="00384B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В целях обеспечения безопасности и антитеррористической защищенности обучающихся администрацией школы проведен комплекс мероприятий, направленных на повышение уровня безопасности образовательного учреждения:</w:t>
      </w:r>
    </w:p>
    <w:p w:rsidR="00BE3E4A" w:rsidRPr="00624764" w:rsidRDefault="00BE3E4A" w:rsidP="00384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Выполнение правовых актов и нормативно – технических документов по созданию здоровых и безопасных условий труда;</w:t>
      </w:r>
    </w:p>
    <w:p w:rsidR="00BE3E4A" w:rsidRPr="00624764" w:rsidRDefault="00BE3E4A" w:rsidP="00384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Внимание к вопросам безопасности жизнедеятельности при изучении учебных  предметов и занятий во внеурочное время;</w:t>
      </w:r>
    </w:p>
    <w:p w:rsidR="00BE3E4A" w:rsidRPr="00624764" w:rsidRDefault="00BE3E4A" w:rsidP="00384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Организация вакцинации обучающихся и педагогического коллектива;</w:t>
      </w:r>
    </w:p>
    <w:p w:rsidR="00BE3E4A" w:rsidRPr="00624764" w:rsidRDefault="00BE3E4A" w:rsidP="00384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Проведение месячников безопасности;</w:t>
      </w:r>
    </w:p>
    <w:p w:rsidR="00BE3E4A" w:rsidRPr="00624764" w:rsidRDefault="00BE3E4A" w:rsidP="00384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24764">
        <w:rPr>
          <w:rFonts w:ascii="Times New Roman" w:hAnsi="Times New Roman" w:cs="Times New Roman"/>
          <w:sz w:val="24"/>
          <w:szCs w:val="24"/>
        </w:rPr>
        <w:t>Обучение педагогов по  вопросам</w:t>
      </w:r>
      <w:proofErr w:type="gramEnd"/>
      <w:r w:rsidRPr="00624764">
        <w:rPr>
          <w:rFonts w:ascii="Times New Roman" w:hAnsi="Times New Roman" w:cs="Times New Roman"/>
          <w:sz w:val="24"/>
          <w:szCs w:val="24"/>
        </w:rPr>
        <w:t xml:space="preserve"> охраны труда;</w:t>
      </w:r>
    </w:p>
    <w:p w:rsidR="00BE3E4A" w:rsidRPr="00624764" w:rsidRDefault="001A45CC" w:rsidP="00384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проекте «Безопасный интернет»</w:t>
      </w:r>
      <w:r w:rsidR="00BE3E4A" w:rsidRPr="00624764">
        <w:rPr>
          <w:rFonts w:ascii="Times New Roman" w:hAnsi="Times New Roman" w:cs="Times New Roman"/>
          <w:sz w:val="24"/>
          <w:szCs w:val="24"/>
        </w:rPr>
        <w:t>;</w:t>
      </w:r>
    </w:p>
    <w:p w:rsidR="00BE3E4A" w:rsidRPr="00624764" w:rsidRDefault="00FC1653" w:rsidP="00384B12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45CC">
        <w:rPr>
          <w:rFonts w:ascii="Times New Roman" w:hAnsi="Times New Roman" w:cs="Times New Roman"/>
          <w:sz w:val="24"/>
          <w:szCs w:val="24"/>
        </w:rPr>
        <w:t xml:space="preserve">абота </w:t>
      </w:r>
      <w:r w:rsidR="00BE3E4A" w:rsidRPr="00624764">
        <w:rPr>
          <w:rFonts w:ascii="Times New Roman" w:hAnsi="Times New Roman" w:cs="Times New Roman"/>
          <w:sz w:val="24"/>
          <w:szCs w:val="24"/>
        </w:rPr>
        <w:t xml:space="preserve"> по  </w:t>
      </w:r>
      <w:proofErr w:type="gramStart"/>
      <w:r w:rsidR="00BE3E4A" w:rsidRPr="00624764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="00BE3E4A" w:rsidRPr="00624764">
        <w:rPr>
          <w:rFonts w:ascii="Times New Roman" w:hAnsi="Times New Roman" w:cs="Times New Roman"/>
          <w:sz w:val="24"/>
          <w:szCs w:val="24"/>
        </w:rPr>
        <w:t xml:space="preserve"> организацией питания;</w:t>
      </w:r>
    </w:p>
    <w:p w:rsidR="00BE3E4A" w:rsidRPr="00624764" w:rsidRDefault="00BE3E4A" w:rsidP="004D7D1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4764">
        <w:rPr>
          <w:rFonts w:ascii="Times New Roman" w:hAnsi="Times New Roman" w:cs="Times New Roman"/>
          <w:sz w:val="24"/>
          <w:szCs w:val="24"/>
        </w:rPr>
        <w:t>Для обеспечения безопасности пребывания детей и сотрудников в школе имеется и функционирует автоматическая пожарная сигнализация, система оповещения о пожаре, обеспечено видеонаблюдение.</w:t>
      </w:r>
      <w:r w:rsidR="00FC1653">
        <w:rPr>
          <w:rFonts w:ascii="Times New Roman" w:hAnsi="Times New Roman" w:cs="Times New Roman"/>
          <w:sz w:val="24"/>
          <w:szCs w:val="24"/>
        </w:rPr>
        <w:t xml:space="preserve"> </w:t>
      </w:r>
      <w:r w:rsidRPr="00624764">
        <w:rPr>
          <w:rFonts w:ascii="Times New Roman" w:hAnsi="Times New Roman" w:cs="Times New Roman"/>
          <w:sz w:val="24"/>
          <w:szCs w:val="24"/>
        </w:rPr>
        <w:t>Средства пожаротушения имеются в достаточном количестве.</w:t>
      </w:r>
    </w:p>
    <w:p w:rsidR="007B14C6" w:rsidRDefault="00BE3E4A" w:rsidP="00126B3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2476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ВЫВОД: За последние годы не зафиксировано ни одного  несчастного случая с работниками и обучающимися. Эффективная работа по вопросу безопасности обучающихся в образовательном учреждении подтверждается результатами анкетирования: 100 % родителей и обучающихся положительно оценивают безопасность  в школе</w:t>
      </w:r>
      <w:r w:rsidR="00126B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126B3F" w:rsidRPr="00126B3F" w:rsidRDefault="00126B3F" w:rsidP="00126B3F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169DC" w:rsidRPr="00730184" w:rsidRDefault="00730184" w:rsidP="004D599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30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7. </w:t>
      </w:r>
      <w:r w:rsidR="003C0993" w:rsidRPr="00730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Внутренняя система</w:t>
      </w:r>
      <w:r w:rsidR="00D94DB3" w:rsidRPr="0073018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оценки качества образования</w:t>
      </w:r>
    </w:p>
    <w:p w:rsidR="005169DC" w:rsidRPr="005169DC" w:rsidRDefault="005169DC" w:rsidP="001D0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ш</w:t>
      </w:r>
      <w:r w:rsidRPr="005169D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 утверждено положение о внутренней системе оценки качества образования. </w:t>
      </w:r>
      <w:r w:rsidRPr="005169D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Целями  мониторинга качества являются </w:t>
      </w:r>
      <w:r w:rsidRPr="005169DC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единой системы диагностики и контроля состояния образования, получение объективной информации о функционировании и развитии системы образования в школе для принятия обоснованных и своевременных  управленческих решений, предоставление всем участникам образовательных отношений достоверной информации о качестве образования.</w:t>
      </w:r>
    </w:p>
    <w:p w:rsidR="005169DC" w:rsidRPr="00A564E8" w:rsidRDefault="005169DC" w:rsidP="005169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Ключевыми направлениями ВСОКО по уровням общего образования</w:t>
      </w:r>
      <w:r w:rsidR="001D0438">
        <w:rPr>
          <w:rFonts w:ascii="Times New Roman" w:eastAsia="Times New Roman" w:hAnsi="Times New Roman" w:cs="Times New Roman"/>
          <w:sz w:val="24"/>
          <w:szCs w:val="24"/>
        </w:rPr>
        <w:t xml:space="preserve"> являются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69DC" w:rsidRPr="00A564E8" w:rsidRDefault="005169DC" w:rsidP="000738F1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5169DC" w:rsidRPr="00A564E8" w:rsidRDefault="005169DC" w:rsidP="000738F1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условия реализации образовательных программ;</w:t>
      </w:r>
    </w:p>
    <w:p w:rsidR="005169DC" w:rsidRPr="00A564E8" w:rsidRDefault="005169DC" w:rsidP="000738F1">
      <w:pPr>
        <w:numPr>
          <w:ilvl w:val="0"/>
          <w:numId w:val="10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достижение учащимися результатов освоения образовательных программ.</w:t>
      </w:r>
    </w:p>
    <w:p w:rsidR="001D0438" w:rsidRDefault="001D0438" w:rsidP="005169DC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169DC" w:rsidRDefault="001D0438" w:rsidP="005169DC">
      <w:pPr>
        <w:shd w:val="clear" w:color="auto" w:fill="FBFCFC"/>
        <w:spacing w:after="0" w:line="28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1D043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 рамках содержания образования оценке подвергаются:</w:t>
      </w:r>
    </w:p>
    <w:p w:rsidR="001D0438" w:rsidRPr="00A564E8" w:rsidRDefault="001D0438" w:rsidP="000738F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структуры ООП требованиям соответствующего ФГОС;</w:t>
      </w:r>
    </w:p>
    <w:p w:rsidR="001D0438" w:rsidRPr="00A564E8" w:rsidRDefault="001D0438" w:rsidP="000738F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lastRenderedPageBreak/>
        <w:t>учет в ООП специфики и традиций образовательной организации, социального запроса потребителей образовательных услуг;</w:t>
      </w:r>
    </w:p>
    <w:p w:rsidR="001D0438" w:rsidRPr="00A564E8" w:rsidRDefault="001D0438" w:rsidP="000738F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в учебном плане обязательных предметных областей и учебных предметов соответствующего ФГОС;</w:t>
      </w:r>
    </w:p>
    <w:p w:rsidR="001D0438" w:rsidRPr="00A564E8" w:rsidRDefault="001D0438" w:rsidP="000738F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соответствие объема часов за определенный период обучения согласно требованиям соответствующего ФГОС и учебного плана ОО по уровням образования;</w:t>
      </w:r>
    </w:p>
    <w:p w:rsidR="001D0438" w:rsidRPr="00A564E8" w:rsidRDefault="001D0438" w:rsidP="000738F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материалов, подтверждающих учет в учебном плане образовательных потребностей и запросов учащихся и (или) их родителей (законных представителей) при определении части, формируемой участниками образовательных отношений;</w:t>
      </w:r>
    </w:p>
    <w:p w:rsidR="001D0438" w:rsidRPr="00A564E8" w:rsidRDefault="001D0438" w:rsidP="000738F1">
      <w:pPr>
        <w:numPr>
          <w:ilvl w:val="0"/>
          <w:numId w:val="1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рабочих программ учебных предметов, курсов, дисциплин по всем предметам учебного плана, их соответствие требованиям соответствующего ФГОС;</w:t>
      </w:r>
    </w:p>
    <w:p w:rsidR="001D0438" w:rsidRPr="00A564E8" w:rsidRDefault="001D0438" w:rsidP="000738F1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учебному(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ым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 предмету(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), курсу(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), дисциплине(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ам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>) (выполнение рабочих программ);</w:t>
      </w:r>
    </w:p>
    <w:p w:rsidR="001D0438" w:rsidRPr="001D0438" w:rsidRDefault="001D0438" w:rsidP="000738F1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наличие программ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формирования и развития УУД;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0438">
        <w:rPr>
          <w:rFonts w:ascii="Times New Roman" w:eastAsia="Times New Roman" w:hAnsi="Times New Roman" w:cs="Times New Roman"/>
          <w:sz w:val="24"/>
          <w:szCs w:val="24"/>
        </w:rPr>
        <w:t>духовно-нравственного развития учащихся;</w:t>
      </w:r>
    </w:p>
    <w:p w:rsidR="001D0438" w:rsidRPr="00A564E8" w:rsidRDefault="001D0438" w:rsidP="000738F1">
      <w:pPr>
        <w:numPr>
          <w:ilvl w:val="0"/>
          <w:numId w:val="11"/>
        </w:numPr>
        <w:spacing w:before="100" w:beforeAutospacing="1" w:after="100" w:afterAutospacing="1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наличие плана внеурочной деятельности в рамках ООП, его обеспеченность рабочими программами и др. документации по напра</w:t>
      </w:r>
      <w:r>
        <w:rPr>
          <w:rFonts w:ascii="Times New Roman" w:eastAsia="Times New Roman" w:hAnsi="Times New Roman" w:cs="Times New Roman"/>
          <w:sz w:val="24"/>
          <w:szCs w:val="24"/>
        </w:rPr>
        <w:t>влениям внеурочной деятельности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0438" w:rsidRDefault="001D0438" w:rsidP="000738F1">
      <w:pPr>
        <w:numPr>
          <w:ilvl w:val="0"/>
          <w:numId w:val="11"/>
        </w:numPr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реализация в полном объеме содержания программного материала по направлениям внеурочной деятельности.</w:t>
      </w:r>
    </w:p>
    <w:p w:rsidR="001D0438" w:rsidRDefault="001D0438" w:rsidP="001D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38" w:rsidRPr="00A564E8" w:rsidRDefault="001D0438" w:rsidP="001D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Оценка условий реализации ООП (по уровням общего образования) включает анализ:</w:t>
      </w:r>
    </w:p>
    <w:p w:rsidR="001D0438" w:rsidRPr="00A564E8" w:rsidRDefault="001D0438" w:rsidP="000738F1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кадрового обеспечения;</w:t>
      </w:r>
    </w:p>
    <w:p w:rsidR="001D0438" w:rsidRPr="00A564E8" w:rsidRDefault="001D0438" w:rsidP="000738F1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материально-технического оснащения;</w:t>
      </w:r>
    </w:p>
    <w:p w:rsidR="001D0438" w:rsidRPr="00A564E8" w:rsidRDefault="001D0438" w:rsidP="000738F1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качества информационно-образовательной среды;</w:t>
      </w:r>
    </w:p>
    <w:p w:rsidR="001D0438" w:rsidRPr="00A564E8" w:rsidRDefault="001D0438" w:rsidP="000738F1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учебно-методического обеспечения;</w:t>
      </w:r>
    </w:p>
    <w:p w:rsidR="001D0438" w:rsidRPr="00A564E8" w:rsidRDefault="001D0438" w:rsidP="000738F1">
      <w:pPr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библиотечно-информационных ресурсов.</w:t>
      </w:r>
    </w:p>
    <w:p w:rsidR="004D5992" w:rsidRDefault="004D5992" w:rsidP="001D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D0438" w:rsidRPr="00A564E8" w:rsidRDefault="001D0438" w:rsidP="001D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Оценка достижения предметных результатов освоения ООП в соответствии с ФГОС НОО, ФГОС ООО, ФГОС СОО проводится в следующих формах:</w:t>
      </w:r>
    </w:p>
    <w:p w:rsidR="001D0438" w:rsidRPr="00A564E8" w:rsidRDefault="001D0438" w:rsidP="000738F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промежуточная аттестация;</w:t>
      </w:r>
    </w:p>
    <w:p w:rsidR="001D0438" w:rsidRPr="00A564E8" w:rsidRDefault="001D0438" w:rsidP="000738F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1D0438" w:rsidRPr="00A564E8" w:rsidRDefault="001D0438" w:rsidP="000738F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итоговая аттестация учащихся по предметам, не выходящим на ГИА;</w:t>
      </w:r>
    </w:p>
    <w:p w:rsidR="001D0438" w:rsidRPr="00A564E8" w:rsidRDefault="001D0438" w:rsidP="000738F1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анализ результатов государственной итоговой аттестации.</w:t>
      </w:r>
    </w:p>
    <w:p w:rsidR="001D0438" w:rsidRPr="00A564E8" w:rsidRDefault="001D0438" w:rsidP="001D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освоения ООП проводится в следующих формах:</w:t>
      </w:r>
    </w:p>
    <w:p w:rsidR="001D0438" w:rsidRPr="00A564E8" w:rsidRDefault="001D0438" w:rsidP="000738F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комплексная работа;</w:t>
      </w:r>
    </w:p>
    <w:p w:rsidR="001D0438" w:rsidRPr="00A564E8" w:rsidRDefault="001D0438" w:rsidP="000738F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тест;</w:t>
      </w:r>
    </w:p>
    <w:p w:rsidR="001D0438" w:rsidRPr="00A564E8" w:rsidRDefault="001D0438" w:rsidP="000738F1">
      <w:pPr>
        <w:numPr>
          <w:ilvl w:val="0"/>
          <w:numId w:val="14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экспертное заключение по результатам выполнения учащимися проекта.</w:t>
      </w:r>
    </w:p>
    <w:p w:rsidR="001D0438" w:rsidRPr="00A564E8" w:rsidRDefault="001D0438" w:rsidP="001D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Оценка достижения личностных результатов освоения учащимися ООП проводится косвенно, посредством </w:t>
      </w:r>
      <w:proofErr w:type="spellStart"/>
      <w:r w:rsidRPr="00A564E8">
        <w:rPr>
          <w:rFonts w:ascii="Times New Roman" w:eastAsia="Times New Roman" w:hAnsi="Times New Roman" w:cs="Times New Roman"/>
          <w:sz w:val="24"/>
          <w:szCs w:val="24"/>
        </w:rPr>
        <w:t>неперсонифицированных</w:t>
      </w:r>
      <w:proofErr w:type="spellEnd"/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 мониторингов,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1D0438" w:rsidRPr="00A564E8" w:rsidRDefault="001D0438" w:rsidP="001D0438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Текущий контроль успеваемости и промежуточная аттестация учащихся:</w:t>
      </w:r>
    </w:p>
    <w:p w:rsidR="001D0438" w:rsidRPr="00A564E8" w:rsidRDefault="001D0438" w:rsidP="000738F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 xml:space="preserve">организуются и проводятся согласно Положению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формах, периодичности и </w:t>
      </w:r>
      <w:r w:rsidRPr="00A564E8">
        <w:rPr>
          <w:rFonts w:ascii="Times New Roman" w:eastAsia="Times New Roman" w:hAnsi="Times New Roman" w:cs="Times New Roman"/>
          <w:sz w:val="24"/>
          <w:szCs w:val="24"/>
        </w:rPr>
        <w:t>порядке проведения текущего контроля успеваемости и промежуточной аттестации учащихся;</w:t>
      </w:r>
    </w:p>
    <w:p w:rsidR="001D0438" w:rsidRPr="004D5992" w:rsidRDefault="001D0438" w:rsidP="000738F1">
      <w:pPr>
        <w:numPr>
          <w:ilvl w:val="0"/>
          <w:numId w:val="15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64E8">
        <w:rPr>
          <w:rFonts w:ascii="Times New Roman" w:eastAsia="Times New Roman" w:hAnsi="Times New Roman" w:cs="Times New Roman"/>
          <w:sz w:val="24"/>
          <w:szCs w:val="24"/>
        </w:rPr>
        <w:t>с планируемыми результатами освоения основной образовательной программы соответствующего уровня общего образования.</w:t>
      </w:r>
    </w:p>
    <w:p w:rsidR="003C0993" w:rsidRPr="003C0993" w:rsidRDefault="003C0993" w:rsidP="003C09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По итогам оценки качества образования в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2019 году уровень </w:t>
      </w:r>
      <w:proofErr w:type="spellStart"/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метапредметных</w:t>
      </w:r>
      <w:proofErr w:type="spellEnd"/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D5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результатов  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соответствуют среднему уровню, </w:t>
      </w:r>
      <w:proofErr w:type="spellStart"/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личностных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результатов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D5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достаточно </w:t>
      </w:r>
      <w:proofErr w:type="gramStart"/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высокая</w:t>
      </w:r>
      <w:proofErr w:type="gramEnd"/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0993" w:rsidRPr="003C0993" w:rsidRDefault="003C0993" w:rsidP="003C0993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По результатам анкетирования 2019 года выявлено, что количество родителей, которые удовлет</w:t>
      </w:r>
      <w:r w:rsidR="004D5992">
        <w:rPr>
          <w:rFonts w:ascii="Times New Roman" w:eastAsia="Times New Roman" w:hAnsi="Times New Roman" w:cs="Times New Roman"/>
          <w:color w:val="000000"/>
          <w:sz w:val="24"/>
          <w:szCs w:val="24"/>
        </w:rPr>
        <w:t>ворены качеством образования в ш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коле, –</w:t>
      </w:r>
      <w:r w:rsidR="004D59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D5992">
        <w:rPr>
          <w:rFonts w:ascii="Times New Roman" w:eastAsia="Times New Roman" w:hAnsi="Times New Roman" w:cs="Times New Roman"/>
          <w:color w:val="000000"/>
          <w:sz w:val="24"/>
          <w:szCs w:val="24"/>
        </w:rPr>
        <w:t>73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="004D5992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 w:rsidRPr="003C0993">
        <w:rPr>
          <w:rFonts w:ascii="Times New Roman" w:eastAsia="Times New Roman" w:hAnsi="Times New Roman" w:cs="Times New Roman"/>
          <w:color w:val="000000"/>
          <w:sz w:val="24"/>
          <w:szCs w:val="24"/>
        </w:rPr>
        <w:t>, количество обучающихся, удовлетворенных образовательным процессом, – 68 процентов.</w:t>
      </w:r>
    </w:p>
    <w:p w:rsidR="00384B12" w:rsidRDefault="00070828" w:rsidP="004D7D1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BE3E4A" w:rsidRPr="00070828">
        <w:rPr>
          <w:rFonts w:ascii="Times New Roman" w:hAnsi="Times New Roman" w:cs="Times New Roman"/>
          <w:sz w:val="24"/>
          <w:szCs w:val="24"/>
        </w:rPr>
        <w:t>По ит</w:t>
      </w:r>
      <w:r w:rsidR="00BB0C6A">
        <w:rPr>
          <w:rFonts w:ascii="Times New Roman" w:hAnsi="Times New Roman" w:cs="Times New Roman"/>
          <w:sz w:val="24"/>
          <w:szCs w:val="24"/>
        </w:rPr>
        <w:t xml:space="preserve">огам анализа полученных данных </w:t>
      </w:r>
      <w:r w:rsidR="00BE3E4A" w:rsidRPr="00070828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ВСОКО </w:t>
      </w:r>
      <w:r w:rsidR="00BE3E4A" w:rsidRPr="00070828">
        <w:rPr>
          <w:rFonts w:ascii="Times New Roman" w:hAnsi="Times New Roman" w:cs="Times New Roman"/>
          <w:sz w:val="24"/>
          <w:szCs w:val="24"/>
        </w:rPr>
        <w:t>готовятся соответствующие документы: отчёты, аналитические справки, которые доводятся до  педагогического коллектива школы и родителей. Данные по итогам мониторинга включаются в ежегодный доклад директора перед Учредителем и раз</w:t>
      </w:r>
      <w:r w:rsidR="00BB0C6A">
        <w:rPr>
          <w:rFonts w:ascii="Times New Roman" w:hAnsi="Times New Roman" w:cs="Times New Roman"/>
          <w:sz w:val="24"/>
          <w:szCs w:val="24"/>
        </w:rPr>
        <w:t xml:space="preserve">мещаются на </w:t>
      </w:r>
      <w:r>
        <w:rPr>
          <w:rFonts w:ascii="Times New Roman" w:hAnsi="Times New Roman" w:cs="Times New Roman"/>
          <w:sz w:val="24"/>
          <w:szCs w:val="24"/>
        </w:rPr>
        <w:t>сайте МБОУ Гаютин</w:t>
      </w:r>
      <w:r w:rsidR="00BB0C6A">
        <w:rPr>
          <w:rFonts w:ascii="Times New Roman" w:hAnsi="Times New Roman" w:cs="Times New Roman"/>
          <w:sz w:val="24"/>
          <w:szCs w:val="24"/>
        </w:rPr>
        <w:t>ская</w:t>
      </w:r>
      <w:r w:rsidR="00BE3E4A" w:rsidRPr="00070828">
        <w:rPr>
          <w:rFonts w:ascii="Times New Roman" w:hAnsi="Times New Roman" w:cs="Times New Roman"/>
          <w:sz w:val="24"/>
          <w:szCs w:val="24"/>
        </w:rPr>
        <w:t xml:space="preserve"> СШ.</w:t>
      </w:r>
    </w:p>
    <w:p w:rsidR="00BE3E4A" w:rsidRDefault="00384B12" w:rsidP="004D7D16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84B12">
        <w:rPr>
          <w:rFonts w:ascii="Times New Roman" w:hAnsi="Times New Roman" w:cs="Times New Roman"/>
          <w:b/>
          <w:i/>
          <w:sz w:val="24"/>
          <w:szCs w:val="24"/>
        </w:rPr>
        <w:t>ВЫВОДЫ</w:t>
      </w:r>
      <w:r w:rsidR="00BE3E4A" w:rsidRPr="0012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: </w:t>
      </w:r>
      <w:proofErr w:type="spellStart"/>
      <w:r w:rsidR="00BE3E4A" w:rsidRPr="0012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Внутришкольная</w:t>
      </w:r>
      <w:proofErr w:type="spellEnd"/>
      <w:r w:rsidR="00BE3E4A" w:rsidRPr="0012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система оценки качества организована в соответствии с Положением 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ВСОКО </w:t>
      </w:r>
      <w:r w:rsidR="0012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МБОУ Гаютинская</w:t>
      </w:r>
      <w:r w:rsidR="00BE3E4A" w:rsidRPr="0012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СШ. Результаты мониторинга являются основанием для принятия обосн</w:t>
      </w:r>
      <w:r w:rsidR="001241C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ованных управленческих решений.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Гаютин</w:t>
      </w:r>
      <w:r w:rsidRPr="00E23107">
        <w:rPr>
          <w:rFonts w:ascii="Times New Roman" w:hAnsi="Times New Roman" w:cs="Times New Roman"/>
          <w:sz w:val="24"/>
          <w:szCs w:val="24"/>
        </w:rPr>
        <w:t>ская СШ является, в целом, эффективно работающим образовательным учреждением, обеспечивающим условия для  достижения стабильных результатов в обучении и воспитании обучающихся. Доказательством вышесказанному являются следующие факты: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 xml:space="preserve">- </w:t>
      </w:r>
      <w:r w:rsidRPr="006667E6">
        <w:rPr>
          <w:rFonts w:ascii="Times New Roman" w:hAnsi="Times New Roman" w:cs="Times New Roman"/>
          <w:sz w:val="24"/>
          <w:szCs w:val="24"/>
        </w:rPr>
        <w:t>Проверка готовности школы к новому учебному году прошла без замечаний;</w:t>
      </w:r>
    </w:p>
    <w:p w:rsidR="00E23107" w:rsidRPr="006667E6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7E6">
        <w:rPr>
          <w:rFonts w:ascii="Times New Roman" w:hAnsi="Times New Roman" w:cs="Times New Roman"/>
          <w:sz w:val="24"/>
          <w:szCs w:val="24"/>
        </w:rPr>
        <w:t xml:space="preserve">-Не зафиксировано </w:t>
      </w:r>
      <w:r w:rsidR="006667E6">
        <w:rPr>
          <w:rFonts w:ascii="Times New Roman" w:hAnsi="Times New Roman" w:cs="Times New Roman"/>
          <w:sz w:val="24"/>
          <w:szCs w:val="24"/>
        </w:rPr>
        <w:t xml:space="preserve">обоснованных </w:t>
      </w:r>
      <w:r w:rsidRPr="006667E6">
        <w:rPr>
          <w:rFonts w:ascii="Times New Roman" w:hAnsi="Times New Roman" w:cs="Times New Roman"/>
          <w:sz w:val="24"/>
          <w:szCs w:val="24"/>
        </w:rPr>
        <w:t>жалоб со стороны родителей</w:t>
      </w:r>
      <w:r w:rsidR="006667E6">
        <w:rPr>
          <w:rFonts w:ascii="Times New Roman" w:hAnsi="Times New Roman" w:cs="Times New Roman"/>
          <w:sz w:val="24"/>
          <w:szCs w:val="24"/>
        </w:rPr>
        <w:t xml:space="preserve">. </w:t>
      </w:r>
      <w:r w:rsidRPr="006667E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667E6">
        <w:rPr>
          <w:rFonts w:ascii="Times New Roman" w:hAnsi="Times New Roman" w:cs="Times New Roman"/>
          <w:sz w:val="24"/>
          <w:szCs w:val="24"/>
        </w:rPr>
        <w:t>Н</w:t>
      </w:r>
      <w:r w:rsidRPr="006667E6">
        <w:rPr>
          <w:rFonts w:ascii="Times New Roman" w:hAnsi="Times New Roman" w:cs="Times New Roman"/>
          <w:sz w:val="24"/>
          <w:szCs w:val="24"/>
        </w:rPr>
        <w:t>арушени</w:t>
      </w:r>
      <w:r w:rsidR="006667E6">
        <w:rPr>
          <w:rFonts w:ascii="Times New Roman" w:hAnsi="Times New Roman" w:cs="Times New Roman"/>
          <w:sz w:val="24"/>
          <w:szCs w:val="24"/>
        </w:rPr>
        <w:t>я, выявленные</w:t>
      </w:r>
      <w:r w:rsidRPr="006667E6">
        <w:rPr>
          <w:rFonts w:ascii="Times New Roman" w:hAnsi="Times New Roman" w:cs="Times New Roman"/>
          <w:sz w:val="24"/>
          <w:szCs w:val="24"/>
        </w:rPr>
        <w:t xml:space="preserve"> в ходе проверок надзорных органов</w:t>
      </w:r>
      <w:r w:rsidR="006667E6">
        <w:rPr>
          <w:rFonts w:ascii="Times New Roman" w:hAnsi="Times New Roman" w:cs="Times New Roman"/>
          <w:sz w:val="24"/>
          <w:szCs w:val="24"/>
        </w:rPr>
        <w:t xml:space="preserve"> устранены</w:t>
      </w:r>
      <w:proofErr w:type="gramEnd"/>
      <w:r w:rsidR="006667E6">
        <w:rPr>
          <w:rFonts w:ascii="Times New Roman" w:hAnsi="Times New Roman" w:cs="Times New Roman"/>
          <w:sz w:val="24"/>
          <w:szCs w:val="24"/>
        </w:rPr>
        <w:t xml:space="preserve"> полностью</w:t>
      </w:r>
      <w:r w:rsidRPr="006667E6">
        <w:rPr>
          <w:rFonts w:ascii="Times New Roman" w:hAnsi="Times New Roman" w:cs="Times New Roman"/>
          <w:sz w:val="24"/>
          <w:szCs w:val="24"/>
        </w:rPr>
        <w:t>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Управляющий совет принимает активное участие в работе школы;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Обеспечена информационная открытость ОУ: есть регулярно обновляющийся</w:t>
      </w:r>
      <w:r>
        <w:rPr>
          <w:rFonts w:ascii="Times New Roman" w:hAnsi="Times New Roman" w:cs="Times New Roman"/>
          <w:sz w:val="24"/>
          <w:szCs w:val="24"/>
        </w:rPr>
        <w:t xml:space="preserve"> сайт, </w:t>
      </w:r>
      <w:r w:rsidRPr="00E23107">
        <w:rPr>
          <w:rFonts w:ascii="Times New Roman" w:hAnsi="Times New Roman" w:cs="Times New Roman"/>
          <w:sz w:val="24"/>
          <w:szCs w:val="24"/>
        </w:rPr>
        <w:t>школьная газета, ведется электронный журнал;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3107">
        <w:rPr>
          <w:rFonts w:ascii="Times New Roman" w:hAnsi="Times New Roman" w:cs="Times New Roman"/>
          <w:sz w:val="24"/>
          <w:szCs w:val="24"/>
        </w:rPr>
        <w:t>Среди обучающихся за прошедший год не зафиксировано пропусков без уважительных причин и правонарушений;</w:t>
      </w:r>
    </w:p>
    <w:p w:rsid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В практике организации воспитательной работы в школе деятельность детских объединений по интерес</w:t>
      </w:r>
      <w:r>
        <w:rPr>
          <w:rFonts w:ascii="Times New Roman" w:hAnsi="Times New Roman" w:cs="Times New Roman"/>
          <w:sz w:val="24"/>
          <w:szCs w:val="24"/>
        </w:rPr>
        <w:t>ам</w:t>
      </w:r>
      <w:r w:rsidR="00B54478">
        <w:rPr>
          <w:rFonts w:ascii="Times New Roman" w:hAnsi="Times New Roman" w:cs="Times New Roman"/>
          <w:sz w:val="24"/>
          <w:szCs w:val="24"/>
        </w:rPr>
        <w:t>;</w:t>
      </w:r>
    </w:p>
    <w:p w:rsidR="00B54478" w:rsidRPr="00E23107" w:rsidRDefault="00B54478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Школа – муниципальный ресурсный центр</w:t>
      </w:r>
      <w:r w:rsidRPr="00B54478">
        <w:rPr>
          <w:rFonts w:ascii="Times New Roman" w:hAnsi="Times New Roman" w:cs="Times New Roman"/>
          <w:sz w:val="24"/>
          <w:szCs w:val="24"/>
        </w:rPr>
        <w:t xml:space="preserve"> по поддержке и развитию волонтерского (добровольческого) движения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Для педагогического коллектива характерна кадровая стабильность;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 Все педагоги систематически повышают квалификацию;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Разработана и реализуется прог</w:t>
      </w:r>
      <w:r w:rsidR="00B54478">
        <w:rPr>
          <w:rFonts w:ascii="Times New Roman" w:hAnsi="Times New Roman" w:cs="Times New Roman"/>
          <w:sz w:val="24"/>
          <w:szCs w:val="24"/>
        </w:rPr>
        <w:t>рамма внутрифирменного обучения;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2310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бучающиеся показывают стабильные </w:t>
      </w:r>
      <w:r w:rsidRPr="00E23107">
        <w:rPr>
          <w:rFonts w:ascii="Times New Roman" w:hAnsi="Times New Roman" w:cs="Times New Roman"/>
          <w:sz w:val="24"/>
          <w:szCs w:val="24"/>
        </w:rPr>
        <w:t>результаты в интеллектуальных и творческих конкурсах, олимпиадах;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 xml:space="preserve">- Созданы условия для сохранения и </w:t>
      </w:r>
      <w:r>
        <w:rPr>
          <w:rFonts w:ascii="Times New Roman" w:hAnsi="Times New Roman" w:cs="Times New Roman"/>
          <w:sz w:val="24"/>
          <w:szCs w:val="24"/>
        </w:rPr>
        <w:t>укрепления здоровья обучающихся</w:t>
      </w:r>
      <w:r w:rsidRPr="00E23107">
        <w:rPr>
          <w:rFonts w:ascii="Times New Roman" w:hAnsi="Times New Roman" w:cs="Times New Roman"/>
          <w:sz w:val="24"/>
          <w:szCs w:val="24"/>
        </w:rPr>
        <w:t>: 100% обучающихся обеспечены горячим питанием,</w:t>
      </w:r>
      <w:r>
        <w:rPr>
          <w:rFonts w:ascii="Times New Roman" w:hAnsi="Times New Roman" w:cs="Times New Roman"/>
          <w:sz w:val="24"/>
          <w:szCs w:val="24"/>
        </w:rPr>
        <w:t xml:space="preserve"> отсутствуют случаи травматизма</w:t>
      </w:r>
      <w:r w:rsidRPr="00E23107">
        <w:rPr>
          <w:rFonts w:ascii="Times New Roman" w:hAnsi="Times New Roman" w:cs="Times New Roman"/>
          <w:sz w:val="24"/>
          <w:szCs w:val="24"/>
        </w:rPr>
        <w:t>.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 xml:space="preserve">- Высокий уровень спортивной и оздоровительной работы: </w:t>
      </w:r>
      <w:r w:rsidR="006667E6" w:rsidRPr="006667E6">
        <w:rPr>
          <w:rFonts w:ascii="Times New Roman" w:hAnsi="Times New Roman" w:cs="Times New Roman"/>
          <w:sz w:val="24"/>
          <w:szCs w:val="24"/>
        </w:rPr>
        <w:t>39</w:t>
      </w:r>
      <w:r w:rsidRPr="006667E6">
        <w:rPr>
          <w:rFonts w:ascii="Times New Roman" w:hAnsi="Times New Roman" w:cs="Times New Roman"/>
          <w:sz w:val="24"/>
          <w:szCs w:val="24"/>
        </w:rPr>
        <w:t>%</w:t>
      </w:r>
      <w:r w:rsidRPr="00E23107">
        <w:rPr>
          <w:rFonts w:ascii="Times New Roman" w:hAnsi="Times New Roman" w:cs="Times New Roman"/>
          <w:sz w:val="24"/>
          <w:szCs w:val="24"/>
        </w:rPr>
        <w:t xml:space="preserve"> обучающихся отдохнули в оздоровительном лагере во время каникул</w:t>
      </w:r>
      <w:r>
        <w:rPr>
          <w:rFonts w:ascii="Times New Roman" w:hAnsi="Times New Roman" w:cs="Times New Roman"/>
          <w:sz w:val="24"/>
          <w:szCs w:val="24"/>
        </w:rPr>
        <w:t xml:space="preserve">, стабильные </w:t>
      </w:r>
      <w:r w:rsidRPr="00E23107">
        <w:rPr>
          <w:rFonts w:ascii="Times New Roman" w:hAnsi="Times New Roman" w:cs="Times New Roman"/>
          <w:sz w:val="24"/>
          <w:szCs w:val="24"/>
        </w:rPr>
        <w:t>результаты в районных  спортивных соревнованиях, обучающиеся школы – обладатели серебряных и золотых значков комплекса ГТО;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Все выпускники 9 и 11 классов успешно прошли итоговую аттестацию и получили документы об основном общем и среднем общем образовании;</w:t>
      </w:r>
    </w:p>
    <w:p w:rsidR="00E23107" w:rsidRPr="00E23107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3107">
        <w:rPr>
          <w:rFonts w:ascii="Times New Roman" w:hAnsi="Times New Roman" w:cs="Times New Roman"/>
          <w:sz w:val="24"/>
          <w:szCs w:val="24"/>
        </w:rPr>
        <w:t>- Образовательный процесс на 100% обеспечен учебниками по всем предметам учебного плана;</w:t>
      </w:r>
    </w:p>
    <w:p w:rsidR="00730184" w:rsidRPr="00384B12" w:rsidRDefault="00E23107" w:rsidP="00E231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23107">
        <w:rPr>
          <w:rFonts w:ascii="Times New Roman" w:hAnsi="Times New Roman" w:cs="Times New Roman"/>
          <w:sz w:val="24"/>
          <w:szCs w:val="24"/>
        </w:rPr>
        <w:t>- МТБ школы  обновляется.</w:t>
      </w:r>
      <w:bookmarkStart w:id="0" w:name="_GoBack"/>
      <w:bookmarkEnd w:id="0"/>
    </w:p>
    <w:sectPr w:rsidR="00730184" w:rsidRPr="00384B12" w:rsidSect="00C06E1A">
      <w:pgSz w:w="11905" w:h="16837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C972EC9"/>
    <w:multiLevelType w:val="hybridMultilevel"/>
    <w:tmpl w:val="10F84BC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F3C14FA"/>
    <w:multiLevelType w:val="hybridMultilevel"/>
    <w:tmpl w:val="03505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7D79FB"/>
    <w:multiLevelType w:val="hybridMultilevel"/>
    <w:tmpl w:val="25243746"/>
    <w:lvl w:ilvl="0" w:tplc="E5EAF9F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0" w:hanging="360"/>
      </w:pPr>
    </w:lvl>
    <w:lvl w:ilvl="2" w:tplc="0419001B">
      <w:start w:val="1"/>
      <w:numFmt w:val="lowerRoman"/>
      <w:lvlText w:val="%3."/>
      <w:lvlJc w:val="right"/>
      <w:pPr>
        <w:ind w:left="1810" w:hanging="180"/>
      </w:pPr>
    </w:lvl>
    <w:lvl w:ilvl="3" w:tplc="0419000F">
      <w:start w:val="1"/>
      <w:numFmt w:val="decimal"/>
      <w:lvlText w:val="%4."/>
      <w:lvlJc w:val="left"/>
      <w:pPr>
        <w:ind w:left="2530" w:hanging="360"/>
      </w:pPr>
    </w:lvl>
    <w:lvl w:ilvl="4" w:tplc="04190019">
      <w:start w:val="1"/>
      <w:numFmt w:val="lowerLetter"/>
      <w:lvlText w:val="%5."/>
      <w:lvlJc w:val="left"/>
      <w:pPr>
        <w:ind w:left="3250" w:hanging="360"/>
      </w:pPr>
    </w:lvl>
    <w:lvl w:ilvl="5" w:tplc="0419001B">
      <w:start w:val="1"/>
      <w:numFmt w:val="lowerRoman"/>
      <w:lvlText w:val="%6."/>
      <w:lvlJc w:val="right"/>
      <w:pPr>
        <w:ind w:left="3970" w:hanging="180"/>
      </w:pPr>
    </w:lvl>
    <w:lvl w:ilvl="6" w:tplc="0419000F">
      <w:start w:val="1"/>
      <w:numFmt w:val="decimal"/>
      <w:lvlText w:val="%7."/>
      <w:lvlJc w:val="left"/>
      <w:pPr>
        <w:ind w:left="4690" w:hanging="360"/>
      </w:pPr>
    </w:lvl>
    <w:lvl w:ilvl="7" w:tplc="04190019">
      <w:start w:val="1"/>
      <w:numFmt w:val="lowerLetter"/>
      <w:lvlText w:val="%8."/>
      <w:lvlJc w:val="left"/>
      <w:pPr>
        <w:ind w:left="5410" w:hanging="360"/>
      </w:pPr>
    </w:lvl>
    <w:lvl w:ilvl="8" w:tplc="0419001B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1C8D15E2"/>
    <w:multiLevelType w:val="multilevel"/>
    <w:tmpl w:val="C130ECA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1F4600"/>
    <w:multiLevelType w:val="hybridMultilevel"/>
    <w:tmpl w:val="609E15C8"/>
    <w:lvl w:ilvl="0" w:tplc="00645F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1472E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E8FFF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B8C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FEA29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2C30A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E400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AD6A0F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A26483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700710"/>
    <w:multiLevelType w:val="hybridMultilevel"/>
    <w:tmpl w:val="92F09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E57D77"/>
    <w:multiLevelType w:val="multilevel"/>
    <w:tmpl w:val="0C2AE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672A54"/>
    <w:multiLevelType w:val="multilevel"/>
    <w:tmpl w:val="1FB23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10798D"/>
    <w:multiLevelType w:val="multilevel"/>
    <w:tmpl w:val="F20E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3C6C7C"/>
    <w:multiLevelType w:val="hybridMultilevel"/>
    <w:tmpl w:val="5FD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C43EC3"/>
    <w:multiLevelType w:val="hybridMultilevel"/>
    <w:tmpl w:val="10608CBA"/>
    <w:lvl w:ilvl="0" w:tplc="4CBE6A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42400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C456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E2AA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D69D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5C7C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2C31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745E6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F4337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851831"/>
    <w:multiLevelType w:val="hybridMultilevel"/>
    <w:tmpl w:val="5FD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FD15D1"/>
    <w:multiLevelType w:val="hybridMultilevel"/>
    <w:tmpl w:val="AC48B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7E0792"/>
    <w:multiLevelType w:val="hybridMultilevel"/>
    <w:tmpl w:val="5C3E2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095C02"/>
    <w:multiLevelType w:val="hybridMultilevel"/>
    <w:tmpl w:val="28D00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036A1"/>
    <w:multiLevelType w:val="hybridMultilevel"/>
    <w:tmpl w:val="FE0A94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B141DDC"/>
    <w:multiLevelType w:val="hybridMultilevel"/>
    <w:tmpl w:val="9108798C"/>
    <w:lvl w:ilvl="0" w:tplc="8D72F7D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5893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B0627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C26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CC2A5F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3AE15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D4C99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6A4A9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2832A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9875FA"/>
    <w:multiLevelType w:val="hybridMultilevel"/>
    <w:tmpl w:val="ADF4F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557C17"/>
    <w:multiLevelType w:val="multilevel"/>
    <w:tmpl w:val="AB8E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4E414EA"/>
    <w:multiLevelType w:val="hybridMultilevel"/>
    <w:tmpl w:val="92A08B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086418"/>
    <w:multiLevelType w:val="multilevel"/>
    <w:tmpl w:val="4EC09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7387FB4"/>
    <w:multiLevelType w:val="hybridMultilevel"/>
    <w:tmpl w:val="5FDCD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802C0"/>
    <w:multiLevelType w:val="hybridMultilevel"/>
    <w:tmpl w:val="6FDA9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13"/>
  </w:num>
  <w:num w:numId="5">
    <w:abstractNumId w:val="3"/>
  </w:num>
  <w:num w:numId="6">
    <w:abstractNumId w:val="18"/>
  </w:num>
  <w:num w:numId="7">
    <w:abstractNumId w:val="15"/>
  </w:num>
  <w:num w:numId="8">
    <w:abstractNumId w:val="6"/>
  </w:num>
  <w:num w:numId="9">
    <w:abstractNumId w:val="2"/>
  </w:num>
  <w:num w:numId="10">
    <w:abstractNumId w:val="4"/>
  </w:num>
  <w:num w:numId="11">
    <w:abstractNumId w:val="19"/>
  </w:num>
  <w:num w:numId="12">
    <w:abstractNumId w:val="21"/>
  </w:num>
  <w:num w:numId="13">
    <w:abstractNumId w:val="8"/>
  </w:num>
  <w:num w:numId="14">
    <w:abstractNumId w:val="7"/>
  </w:num>
  <w:num w:numId="15">
    <w:abstractNumId w:val="9"/>
  </w:num>
  <w:num w:numId="16">
    <w:abstractNumId w:val="14"/>
  </w:num>
  <w:num w:numId="17">
    <w:abstractNumId w:val="1"/>
  </w:num>
  <w:num w:numId="18">
    <w:abstractNumId w:val="10"/>
  </w:num>
  <w:num w:numId="19">
    <w:abstractNumId w:val="22"/>
  </w:num>
  <w:num w:numId="20">
    <w:abstractNumId w:val="12"/>
  </w:num>
  <w:num w:numId="21">
    <w:abstractNumId w:val="20"/>
  </w:num>
  <w:num w:numId="22">
    <w:abstractNumId w:val="5"/>
  </w:num>
  <w:num w:numId="23">
    <w:abstractNumId w:val="17"/>
  </w:num>
  <w:num w:numId="24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5B36"/>
    <w:rsid w:val="000121FB"/>
    <w:rsid w:val="000254E1"/>
    <w:rsid w:val="00032247"/>
    <w:rsid w:val="00035D60"/>
    <w:rsid w:val="00040D3B"/>
    <w:rsid w:val="00041F3C"/>
    <w:rsid w:val="00053972"/>
    <w:rsid w:val="00053AE7"/>
    <w:rsid w:val="00070828"/>
    <w:rsid w:val="000738F1"/>
    <w:rsid w:val="0007427B"/>
    <w:rsid w:val="00075EA1"/>
    <w:rsid w:val="0008044B"/>
    <w:rsid w:val="000A18B2"/>
    <w:rsid w:val="000C2451"/>
    <w:rsid w:val="000D1A81"/>
    <w:rsid w:val="000E2F50"/>
    <w:rsid w:val="000F32A6"/>
    <w:rsid w:val="000F381B"/>
    <w:rsid w:val="000F5545"/>
    <w:rsid w:val="001001D8"/>
    <w:rsid w:val="00117372"/>
    <w:rsid w:val="001241CF"/>
    <w:rsid w:val="00126B3F"/>
    <w:rsid w:val="00157663"/>
    <w:rsid w:val="00183499"/>
    <w:rsid w:val="00187909"/>
    <w:rsid w:val="001A4286"/>
    <w:rsid w:val="001A45CC"/>
    <w:rsid w:val="001B138B"/>
    <w:rsid w:val="001C3CCD"/>
    <w:rsid w:val="001D0438"/>
    <w:rsid w:val="001D303F"/>
    <w:rsid w:val="001D471E"/>
    <w:rsid w:val="001D73EB"/>
    <w:rsid w:val="001F57C5"/>
    <w:rsid w:val="00202B38"/>
    <w:rsid w:val="00202CB3"/>
    <w:rsid w:val="00224337"/>
    <w:rsid w:val="00224612"/>
    <w:rsid w:val="002406AC"/>
    <w:rsid w:val="002417EE"/>
    <w:rsid w:val="00245467"/>
    <w:rsid w:val="00247833"/>
    <w:rsid w:val="002557C2"/>
    <w:rsid w:val="00263087"/>
    <w:rsid w:val="00274E0B"/>
    <w:rsid w:val="00275BAA"/>
    <w:rsid w:val="00275F65"/>
    <w:rsid w:val="00287C49"/>
    <w:rsid w:val="00293D6D"/>
    <w:rsid w:val="002A2456"/>
    <w:rsid w:val="002C12CB"/>
    <w:rsid w:val="002C3882"/>
    <w:rsid w:val="002C3C8C"/>
    <w:rsid w:val="002D3DA7"/>
    <w:rsid w:val="002E6010"/>
    <w:rsid w:val="002F6197"/>
    <w:rsid w:val="002F7833"/>
    <w:rsid w:val="002F7861"/>
    <w:rsid w:val="00305696"/>
    <w:rsid w:val="00314083"/>
    <w:rsid w:val="003200AE"/>
    <w:rsid w:val="00321F3A"/>
    <w:rsid w:val="00327CCC"/>
    <w:rsid w:val="003302DE"/>
    <w:rsid w:val="003347CA"/>
    <w:rsid w:val="00337D7B"/>
    <w:rsid w:val="003523B7"/>
    <w:rsid w:val="00361E9E"/>
    <w:rsid w:val="00366ACB"/>
    <w:rsid w:val="00370C5E"/>
    <w:rsid w:val="00384B12"/>
    <w:rsid w:val="00394857"/>
    <w:rsid w:val="003A1799"/>
    <w:rsid w:val="003A59BE"/>
    <w:rsid w:val="003B170B"/>
    <w:rsid w:val="003B2699"/>
    <w:rsid w:val="003C0993"/>
    <w:rsid w:val="003E1EE5"/>
    <w:rsid w:val="003E7F29"/>
    <w:rsid w:val="003F60CE"/>
    <w:rsid w:val="004036C9"/>
    <w:rsid w:val="00426241"/>
    <w:rsid w:val="00435572"/>
    <w:rsid w:val="0043701F"/>
    <w:rsid w:val="0044253C"/>
    <w:rsid w:val="00452104"/>
    <w:rsid w:val="0047793F"/>
    <w:rsid w:val="00484453"/>
    <w:rsid w:val="00493FB6"/>
    <w:rsid w:val="0049519A"/>
    <w:rsid w:val="00496AA3"/>
    <w:rsid w:val="004C13B8"/>
    <w:rsid w:val="004C25E3"/>
    <w:rsid w:val="004C66FA"/>
    <w:rsid w:val="004D5992"/>
    <w:rsid w:val="004D7319"/>
    <w:rsid w:val="004D7D16"/>
    <w:rsid w:val="0051317B"/>
    <w:rsid w:val="005169DC"/>
    <w:rsid w:val="005227B3"/>
    <w:rsid w:val="00535A9C"/>
    <w:rsid w:val="00541E43"/>
    <w:rsid w:val="005432CD"/>
    <w:rsid w:val="00566382"/>
    <w:rsid w:val="00567984"/>
    <w:rsid w:val="005704EA"/>
    <w:rsid w:val="0057762D"/>
    <w:rsid w:val="005A0BA0"/>
    <w:rsid w:val="005A1415"/>
    <w:rsid w:val="005C6AF9"/>
    <w:rsid w:val="005D2722"/>
    <w:rsid w:val="005E64F1"/>
    <w:rsid w:val="0060394E"/>
    <w:rsid w:val="0060488A"/>
    <w:rsid w:val="00606F32"/>
    <w:rsid w:val="006117B3"/>
    <w:rsid w:val="00624764"/>
    <w:rsid w:val="0064647B"/>
    <w:rsid w:val="006604BA"/>
    <w:rsid w:val="006667E6"/>
    <w:rsid w:val="0067092B"/>
    <w:rsid w:val="00673D6D"/>
    <w:rsid w:val="006915BD"/>
    <w:rsid w:val="00696FD5"/>
    <w:rsid w:val="006A6B2A"/>
    <w:rsid w:val="006B22FD"/>
    <w:rsid w:val="006B4A5D"/>
    <w:rsid w:val="006B4E23"/>
    <w:rsid w:val="006D0243"/>
    <w:rsid w:val="00730184"/>
    <w:rsid w:val="007428AE"/>
    <w:rsid w:val="00744E2E"/>
    <w:rsid w:val="00750335"/>
    <w:rsid w:val="0077365F"/>
    <w:rsid w:val="007742EF"/>
    <w:rsid w:val="00781ABF"/>
    <w:rsid w:val="007A1C9A"/>
    <w:rsid w:val="007A1CDB"/>
    <w:rsid w:val="007B069E"/>
    <w:rsid w:val="007B14C6"/>
    <w:rsid w:val="007C400D"/>
    <w:rsid w:val="008133E6"/>
    <w:rsid w:val="00820804"/>
    <w:rsid w:val="0083406A"/>
    <w:rsid w:val="00837D98"/>
    <w:rsid w:val="008767BD"/>
    <w:rsid w:val="00896B11"/>
    <w:rsid w:val="008A42DF"/>
    <w:rsid w:val="008A49A2"/>
    <w:rsid w:val="008C1358"/>
    <w:rsid w:val="008D14B6"/>
    <w:rsid w:val="00913912"/>
    <w:rsid w:val="00920292"/>
    <w:rsid w:val="00941ECD"/>
    <w:rsid w:val="00947D3D"/>
    <w:rsid w:val="009554A6"/>
    <w:rsid w:val="0099688C"/>
    <w:rsid w:val="00996F50"/>
    <w:rsid w:val="009A7409"/>
    <w:rsid w:val="009B0A66"/>
    <w:rsid w:val="009D1593"/>
    <w:rsid w:val="009F1F8B"/>
    <w:rsid w:val="009F5928"/>
    <w:rsid w:val="009F710C"/>
    <w:rsid w:val="00A14C6D"/>
    <w:rsid w:val="00A36D37"/>
    <w:rsid w:val="00A61D5D"/>
    <w:rsid w:val="00A773F7"/>
    <w:rsid w:val="00A81E45"/>
    <w:rsid w:val="00A91525"/>
    <w:rsid w:val="00AD6A00"/>
    <w:rsid w:val="00AF044B"/>
    <w:rsid w:val="00AF4D54"/>
    <w:rsid w:val="00B01FA4"/>
    <w:rsid w:val="00B03231"/>
    <w:rsid w:val="00B03408"/>
    <w:rsid w:val="00B05846"/>
    <w:rsid w:val="00B1034F"/>
    <w:rsid w:val="00B35F13"/>
    <w:rsid w:val="00B37A05"/>
    <w:rsid w:val="00B478BB"/>
    <w:rsid w:val="00B54478"/>
    <w:rsid w:val="00B65B36"/>
    <w:rsid w:val="00B9706F"/>
    <w:rsid w:val="00B979FE"/>
    <w:rsid w:val="00BB0C6A"/>
    <w:rsid w:val="00BD3135"/>
    <w:rsid w:val="00BD513A"/>
    <w:rsid w:val="00BD6F60"/>
    <w:rsid w:val="00BE19EF"/>
    <w:rsid w:val="00BE3E4A"/>
    <w:rsid w:val="00BE5995"/>
    <w:rsid w:val="00BE61E7"/>
    <w:rsid w:val="00BF2004"/>
    <w:rsid w:val="00BF654F"/>
    <w:rsid w:val="00BF7DFC"/>
    <w:rsid w:val="00C04660"/>
    <w:rsid w:val="00C05CFD"/>
    <w:rsid w:val="00C06E1A"/>
    <w:rsid w:val="00C20F24"/>
    <w:rsid w:val="00C371D4"/>
    <w:rsid w:val="00C41433"/>
    <w:rsid w:val="00C4539A"/>
    <w:rsid w:val="00C75620"/>
    <w:rsid w:val="00C76ABC"/>
    <w:rsid w:val="00C82FA7"/>
    <w:rsid w:val="00CA63BD"/>
    <w:rsid w:val="00CB22AE"/>
    <w:rsid w:val="00CD05E6"/>
    <w:rsid w:val="00CD2748"/>
    <w:rsid w:val="00CD7F39"/>
    <w:rsid w:val="00CE288C"/>
    <w:rsid w:val="00CE7581"/>
    <w:rsid w:val="00D21379"/>
    <w:rsid w:val="00D2303F"/>
    <w:rsid w:val="00D24112"/>
    <w:rsid w:val="00D315F5"/>
    <w:rsid w:val="00D4047E"/>
    <w:rsid w:val="00D40C97"/>
    <w:rsid w:val="00D5044A"/>
    <w:rsid w:val="00D50A78"/>
    <w:rsid w:val="00D54D72"/>
    <w:rsid w:val="00D56757"/>
    <w:rsid w:val="00D6194A"/>
    <w:rsid w:val="00D64736"/>
    <w:rsid w:val="00D64D8E"/>
    <w:rsid w:val="00D65464"/>
    <w:rsid w:val="00D711EE"/>
    <w:rsid w:val="00D74A3C"/>
    <w:rsid w:val="00D81D53"/>
    <w:rsid w:val="00D83899"/>
    <w:rsid w:val="00D85A3D"/>
    <w:rsid w:val="00D90156"/>
    <w:rsid w:val="00D94DB3"/>
    <w:rsid w:val="00D97E7C"/>
    <w:rsid w:val="00DB7FED"/>
    <w:rsid w:val="00DD14E9"/>
    <w:rsid w:val="00DE312F"/>
    <w:rsid w:val="00DF0119"/>
    <w:rsid w:val="00DF1F9B"/>
    <w:rsid w:val="00E00FC4"/>
    <w:rsid w:val="00E0151A"/>
    <w:rsid w:val="00E01783"/>
    <w:rsid w:val="00E0653C"/>
    <w:rsid w:val="00E23107"/>
    <w:rsid w:val="00E30814"/>
    <w:rsid w:val="00E31819"/>
    <w:rsid w:val="00E35A44"/>
    <w:rsid w:val="00E57BE7"/>
    <w:rsid w:val="00E62935"/>
    <w:rsid w:val="00E71607"/>
    <w:rsid w:val="00E90230"/>
    <w:rsid w:val="00EA5BD9"/>
    <w:rsid w:val="00EB0282"/>
    <w:rsid w:val="00EB12CB"/>
    <w:rsid w:val="00ED01A5"/>
    <w:rsid w:val="00ED32FB"/>
    <w:rsid w:val="00EF71D5"/>
    <w:rsid w:val="00F04517"/>
    <w:rsid w:val="00F14F5C"/>
    <w:rsid w:val="00F17F84"/>
    <w:rsid w:val="00F3062D"/>
    <w:rsid w:val="00F358DE"/>
    <w:rsid w:val="00F36EC0"/>
    <w:rsid w:val="00F43F75"/>
    <w:rsid w:val="00F466EC"/>
    <w:rsid w:val="00F46719"/>
    <w:rsid w:val="00F47163"/>
    <w:rsid w:val="00F51029"/>
    <w:rsid w:val="00F632B3"/>
    <w:rsid w:val="00F76788"/>
    <w:rsid w:val="00F97118"/>
    <w:rsid w:val="00FA6265"/>
    <w:rsid w:val="00FC1653"/>
    <w:rsid w:val="00FC1B92"/>
    <w:rsid w:val="00FC490A"/>
    <w:rsid w:val="00FD6D05"/>
    <w:rsid w:val="00FE3426"/>
    <w:rsid w:val="00FF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15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63087"/>
    <w:pPr>
      <w:keepNext/>
      <w:numPr>
        <w:numId w:val="3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263087"/>
    <w:pPr>
      <w:keepNext/>
      <w:numPr>
        <w:ilvl w:val="1"/>
        <w:numId w:val="3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uiPriority w:val="99"/>
    <w:qFormat/>
    <w:rsid w:val="00263087"/>
    <w:pPr>
      <w:keepNext/>
      <w:numPr>
        <w:ilvl w:val="2"/>
        <w:numId w:val="3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63087"/>
    <w:pPr>
      <w:keepNext/>
      <w:numPr>
        <w:ilvl w:val="3"/>
        <w:numId w:val="3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6308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link w:val="2"/>
    <w:uiPriority w:val="99"/>
    <w:locked/>
    <w:rsid w:val="00263087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uiPriority w:val="99"/>
    <w:locked/>
    <w:rsid w:val="00263087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link w:val="4"/>
    <w:uiPriority w:val="99"/>
    <w:locked/>
    <w:rsid w:val="00263087"/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a3">
    <w:name w:val="List Paragraph"/>
    <w:basedOn w:val="a"/>
    <w:link w:val="a4"/>
    <w:uiPriority w:val="34"/>
    <w:qFormat/>
    <w:rsid w:val="005227B3"/>
    <w:pPr>
      <w:ind w:left="720"/>
    </w:pPr>
  </w:style>
  <w:style w:type="character" w:styleId="a5">
    <w:name w:val="Hyperlink"/>
    <w:uiPriority w:val="99"/>
    <w:rsid w:val="005227B3"/>
    <w:rPr>
      <w:color w:val="0000FF"/>
      <w:u w:val="single"/>
    </w:rPr>
  </w:style>
  <w:style w:type="paragraph" w:customStyle="1" w:styleId="ConsPlusNonformat">
    <w:name w:val="ConsPlusNonformat"/>
    <w:uiPriority w:val="99"/>
    <w:rsid w:val="00B05846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styleId="a6">
    <w:name w:val="Body Text"/>
    <w:basedOn w:val="a"/>
    <w:link w:val="a7"/>
    <w:uiPriority w:val="99"/>
    <w:rsid w:val="00606F32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06F32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table" w:styleId="a8">
    <w:name w:val="Table Grid"/>
    <w:basedOn w:val="a1"/>
    <w:uiPriority w:val="39"/>
    <w:rsid w:val="00EA5BD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FC1B92"/>
    <w:rPr>
      <w:rFonts w:eastAsia="Times New Roman" w:cs="Calibri"/>
      <w:sz w:val="22"/>
      <w:szCs w:val="22"/>
    </w:rPr>
  </w:style>
  <w:style w:type="paragraph" w:styleId="ab">
    <w:name w:val="Normal (Web)"/>
    <w:basedOn w:val="a"/>
    <w:uiPriority w:val="99"/>
    <w:rsid w:val="00FC1B92"/>
    <w:pPr>
      <w:spacing w:before="40" w:after="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2"/>
    <w:uiPriority w:val="99"/>
    <w:rsid w:val="008767BD"/>
    <w:pPr>
      <w:widowControl w:val="0"/>
      <w:snapToGrid w:val="0"/>
      <w:spacing w:line="259" w:lineRule="auto"/>
      <w:ind w:firstLine="360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Default">
    <w:name w:val="Default"/>
    <w:uiPriority w:val="99"/>
    <w:rsid w:val="0064647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c">
    <w:name w:val="Содержимое таблицы"/>
    <w:basedOn w:val="a"/>
    <w:uiPriority w:val="99"/>
    <w:rsid w:val="00DB7FE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Balloon Text"/>
    <w:basedOn w:val="a"/>
    <w:link w:val="ae"/>
    <w:uiPriority w:val="99"/>
    <w:semiHidden/>
    <w:rsid w:val="008D1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D14B6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E01783"/>
    <w:rPr>
      <w:rFonts w:eastAsia="Times New Roman"/>
      <w:sz w:val="22"/>
      <w:szCs w:val="22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F97118"/>
  </w:style>
  <w:style w:type="paragraph" w:customStyle="1" w:styleId="11">
    <w:name w:val="Абзац списка1"/>
    <w:basedOn w:val="a"/>
    <w:uiPriority w:val="99"/>
    <w:rsid w:val="00F97118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af">
    <w:name w:val="Базовый"/>
    <w:uiPriority w:val="99"/>
    <w:rsid w:val="00F97118"/>
    <w:pPr>
      <w:tabs>
        <w:tab w:val="left" w:pos="709"/>
      </w:tabs>
      <w:suppressAutoHyphens/>
      <w:overflowPunct w:val="0"/>
      <w:spacing w:after="200" w:line="276" w:lineRule="atLeast"/>
    </w:pPr>
    <w:rPr>
      <w:rFonts w:eastAsia="Times New Roman" w:cs="Calibri"/>
      <w:color w:val="00000A"/>
      <w:sz w:val="22"/>
      <w:szCs w:val="22"/>
      <w:lang w:eastAsia="en-US"/>
    </w:rPr>
  </w:style>
  <w:style w:type="character" w:styleId="af0">
    <w:name w:val="Strong"/>
    <w:uiPriority w:val="99"/>
    <w:qFormat/>
    <w:rsid w:val="003B2699"/>
    <w:rPr>
      <w:b/>
      <w:bCs/>
    </w:rPr>
  </w:style>
  <w:style w:type="paragraph" w:customStyle="1" w:styleId="22">
    <w:name w:val="Абзац списка2"/>
    <w:basedOn w:val="a"/>
    <w:uiPriority w:val="99"/>
    <w:rsid w:val="003B2699"/>
    <w:pPr>
      <w:ind w:left="720"/>
    </w:pPr>
    <w:rPr>
      <w:rFonts w:eastAsia="Times New Roman"/>
    </w:rPr>
  </w:style>
  <w:style w:type="paragraph" w:customStyle="1" w:styleId="12">
    <w:name w:val="Без интервала1"/>
    <w:uiPriority w:val="99"/>
    <w:rsid w:val="00AD6A00"/>
    <w:rPr>
      <w:rFonts w:eastAsia="Times New Roman" w:cs="Calibri"/>
      <w:sz w:val="22"/>
      <w:szCs w:val="22"/>
      <w:lang w:eastAsia="en-US"/>
    </w:rPr>
  </w:style>
  <w:style w:type="character" w:customStyle="1" w:styleId="NoSpacingChar">
    <w:name w:val="No Spacing Char"/>
    <w:link w:val="23"/>
    <w:locked/>
    <w:rsid w:val="00F43F75"/>
    <w:rPr>
      <w:rFonts w:cs="Calibri"/>
    </w:rPr>
  </w:style>
  <w:style w:type="paragraph" w:customStyle="1" w:styleId="23">
    <w:name w:val="Без интервала2"/>
    <w:link w:val="NoSpacingChar"/>
    <w:rsid w:val="00F43F75"/>
    <w:rPr>
      <w:rFonts w:cs="Calibri"/>
      <w:sz w:val="22"/>
      <w:szCs w:val="22"/>
    </w:rPr>
  </w:style>
  <w:style w:type="paragraph" w:customStyle="1" w:styleId="c0">
    <w:name w:val="c0"/>
    <w:basedOn w:val="a"/>
    <w:rsid w:val="00FF27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24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263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38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2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jutino_sh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gayutino-school.edu.ya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gajutinoshool@ramble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8CC4-B7C0-409F-BBAE-CA5C0877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18</Pages>
  <Words>8675</Words>
  <Characters>49452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Microsoft</Company>
  <LinksUpToDate>false</LinksUpToDate>
  <CharactersWithSpaces>58011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prepod</dc:creator>
  <cp:lastModifiedBy>ГаютинскаяСШ</cp:lastModifiedBy>
  <cp:revision>3</cp:revision>
  <cp:lastPrinted>2017-09-14T13:09:00Z</cp:lastPrinted>
  <dcterms:created xsi:type="dcterms:W3CDTF">2020-04-27T12:39:00Z</dcterms:created>
  <dcterms:modified xsi:type="dcterms:W3CDTF">2020-04-27T13:37:00Z</dcterms:modified>
</cp:coreProperties>
</file>