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E" w:rsidRPr="003134B3" w:rsidRDefault="008815DE" w:rsidP="008815DE">
      <w:pPr>
        <w:pStyle w:val="a3"/>
        <w:spacing w:after="240" w:afterAutospacing="0"/>
        <w:jc w:val="right"/>
        <w:rPr>
          <w:sz w:val="28"/>
          <w:szCs w:val="28"/>
        </w:rPr>
      </w:pPr>
      <w:r w:rsidRPr="003134B3">
        <w:rPr>
          <w:sz w:val="28"/>
          <w:szCs w:val="28"/>
        </w:rPr>
        <w:t xml:space="preserve">Утверждено </w:t>
      </w:r>
    </w:p>
    <w:p w:rsidR="008815DE" w:rsidRPr="003134B3" w:rsidRDefault="008815DE" w:rsidP="008815DE">
      <w:pPr>
        <w:pStyle w:val="a3"/>
        <w:spacing w:after="240" w:afterAutospacing="0"/>
        <w:jc w:val="right"/>
        <w:rPr>
          <w:sz w:val="28"/>
          <w:szCs w:val="28"/>
        </w:rPr>
      </w:pPr>
      <w:r w:rsidRPr="003134B3">
        <w:rPr>
          <w:sz w:val="28"/>
          <w:szCs w:val="28"/>
        </w:rPr>
        <w:t>Директором МБОУ Гаютинской СШ</w:t>
      </w:r>
    </w:p>
    <w:p w:rsidR="008815DE" w:rsidRPr="003134B3" w:rsidRDefault="008815DE" w:rsidP="008815DE">
      <w:pPr>
        <w:pStyle w:val="a3"/>
        <w:spacing w:after="240" w:afterAutospacing="0"/>
        <w:jc w:val="right"/>
        <w:rPr>
          <w:sz w:val="28"/>
          <w:szCs w:val="28"/>
        </w:rPr>
      </w:pPr>
      <w:r w:rsidRPr="003134B3">
        <w:rPr>
          <w:sz w:val="28"/>
          <w:szCs w:val="28"/>
        </w:rPr>
        <w:t>Николаевой Е.Е</w:t>
      </w:r>
    </w:p>
    <w:p w:rsidR="008815DE" w:rsidRPr="003134B3" w:rsidRDefault="008815DE" w:rsidP="008815DE">
      <w:pPr>
        <w:pStyle w:val="a3"/>
        <w:spacing w:after="24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3134B3">
        <w:rPr>
          <w:sz w:val="28"/>
          <w:szCs w:val="28"/>
        </w:rPr>
        <w:t>Николаева Е.Е</w:t>
      </w:r>
      <w:r>
        <w:rPr>
          <w:sz w:val="28"/>
          <w:szCs w:val="28"/>
        </w:rPr>
        <w:t>.</w:t>
      </w:r>
    </w:p>
    <w:p w:rsidR="008815DE" w:rsidRDefault="008815DE" w:rsidP="008815DE">
      <w:pPr>
        <w:pStyle w:val="a3"/>
        <w:spacing w:after="240" w:afterAutospacing="0"/>
        <w:jc w:val="right"/>
      </w:pPr>
    </w:p>
    <w:p w:rsidR="008815DE" w:rsidRDefault="008815DE" w:rsidP="008815DE">
      <w:pPr>
        <w:pStyle w:val="a3"/>
        <w:jc w:val="center"/>
      </w:pPr>
      <w:r>
        <w:rPr>
          <w:rStyle w:val="a4"/>
        </w:rPr>
        <w:t> </w:t>
      </w:r>
      <w:r>
        <w:rPr>
          <w:rStyle w:val="a4"/>
          <w:sz w:val="27"/>
          <w:szCs w:val="27"/>
        </w:rPr>
        <w:t>ПОЛОЖЕНИЕ</w:t>
      </w:r>
    </w:p>
    <w:p w:rsidR="008815DE" w:rsidRDefault="008815DE" w:rsidP="008815DE">
      <w:pPr>
        <w:pStyle w:val="a3"/>
        <w:jc w:val="center"/>
      </w:pPr>
      <w:r>
        <w:rPr>
          <w:rStyle w:val="a4"/>
          <w:sz w:val="27"/>
          <w:szCs w:val="27"/>
        </w:rPr>
        <w:t>О  СИСТЕМЕ   ОЦЕНКИ ИНДИВИДУАЛЬНОГО РАЗВИТИЯ ДЕТЕЙ В СООТВЕТСТВИИ С ФГОС   ДО                  </w:t>
      </w:r>
    </w:p>
    <w:p w:rsidR="008815DE" w:rsidRDefault="008815DE" w:rsidP="008815DE">
      <w:pPr>
        <w:pStyle w:val="a3"/>
        <w:jc w:val="center"/>
      </w:pPr>
      <w:r>
        <w:rPr>
          <w:rStyle w:val="a4"/>
          <w:sz w:val="27"/>
          <w:szCs w:val="27"/>
        </w:rPr>
        <w:t>«МБОУ ГАЮТИНСКАЯ СШ ДОШКОЛЬНАЯ ГРУППА  » </w:t>
      </w:r>
    </w:p>
    <w:p w:rsidR="008815DE" w:rsidRDefault="008815DE" w:rsidP="008815DE">
      <w:pPr>
        <w:pStyle w:val="a3"/>
      </w:pPr>
      <w:r>
        <w:rPr>
          <w:sz w:val="27"/>
          <w:szCs w:val="27"/>
        </w:rPr>
        <w:br/>
        <w:t>Положение о системе оценки индивидуального развития детей разработано для МБОУ Гаютинская СШ дошкольная группа (далее – дошкольная группа) в соответствии со следующими нормативно- правовыми документами:  </w:t>
      </w:r>
      <w:r>
        <w:rPr>
          <w:sz w:val="27"/>
          <w:szCs w:val="27"/>
        </w:rPr>
        <w:br/>
        <w:t xml:space="preserve">•    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7"/>
            <w:szCs w:val="27"/>
          </w:rPr>
          <w:t>2012 г</w:t>
        </w:r>
      </w:smartTag>
      <w:r>
        <w:rPr>
          <w:sz w:val="27"/>
          <w:szCs w:val="27"/>
        </w:rPr>
        <w:t>. № 273-ФЗ;</w:t>
      </w:r>
      <w:r>
        <w:rPr>
          <w:sz w:val="27"/>
          <w:szCs w:val="27"/>
        </w:rPr>
        <w:br/>
        <w:t xml:space="preserve">•    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7"/>
            <w:szCs w:val="27"/>
          </w:rPr>
          <w:t>2013 г</w:t>
        </w:r>
      </w:smartTag>
      <w:r>
        <w:rPr>
          <w:sz w:val="27"/>
          <w:szCs w:val="27"/>
        </w:rPr>
        <w:t>. № 1155 «Об утверждении федерального государственного образовательного стандарта дошкольного образования»;  </w:t>
      </w:r>
      <w:r>
        <w:rPr>
          <w:sz w:val="27"/>
          <w:szCs w:val="27"/>
        </w:rPr>
        <w:br/>
        <w:t xml:space="preserve">•    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7"/>
            <w:szCs w:val="27"/>
          </w:rPr>
          <w:t>2013 г</w:t>
        </w:r>
      </w:smartTag>
      <w:r>
        <w:rPr>
          <w:sz w:val="27"/>
          <w:szCs w:val="27"/>
        </w:rPr>
        <w:t xml:space="preserve">. № </w:t>
      </w:r>
      <w:smartTag w:uri="urn:schemas-microsoft-com:office:smarttags" w:element="metricconverter">
        <w:smartTagPr>
          <w:attr w:name="ProductID" w:val="26 г"/>
        </w:smartTagPr>
        <w:r>
          <w:rPr>
            <w:sz w:val="27"/>
            <w:szCs w:val="27"/>
          </w:rPr>
          <w:t>26 г</w:t>
        </w:r>
      </w:smartTag>
      <w:r>
        <w:rPr>
          <w:sz w:val="27"/>
          <w:szCs w:val="27"/>
        </w:rPr>
        <w:t>. Москва от «Об утверждении Сан ПиН 2.4.1.3049-13 «Санитарно- эпидемиологические требования к устройству, содержанию и организации режима работы дошкольных образовательных организаций». </w:t>
      </w:r>
    </w:p>
    <w:p w:rsidR="008815DE" w:rsidRDefault="008815DE" w:rsidP="008815DE">
      <w:pPr>
        <w:pStyle w:val="a3"/>
      </w:pPr>
      <w:r>
        <w:rPr>
          <w:rStyle w:val="a4"/>
          <w:sz w:val="27"/>
          <w:szCs w:val="27"/>
        </w:rPr>
        <w:t>Общие положения:</w:t>
      </w:r>
    </w:p>
    <w:p w:rsidR="008815DE" w:rsidRDefault="008815DE" w:rsidP="008815DE">
      <w:pPr>
        <w:pStyle w:val="a3"/>
        <w:rPr>
          <w:sz w:val="27"/>
          <w:szCs w:val="27"/>
        </w:rPr>
      </w:pPr>
      <w:r>
        <w:rPr>
          <w:sz w:val="27"/>
          <w:szCs w:val="27"/>
        </w:rPr>
        <w:t>1.1.</w:t>
      </w:r>
      <w:r>
        <w:rPr>
          <w:rStyle w:val="a4"/>
          <w:sz w:val="27"/>
          <w:szCs w:val="27"/>
        </w:rPr>
        <w:t xml:space="preserve"> </w:t>
      </w:r>
      <w:r>
        <w:rPr>
          <w:sz w:val="27"/>
          <w:szCs w:val="27"/>
        </w:rPr>
        <w:t>Настоящее положение определяет порядок проведения оценки индивидуального развития детей в соответствии с ФГОС дошкольного образования, назначение, цели, задачи, параметры, критерии, показатели, способы осуществления оценки индивидуального развития детей в дошкольную группу.</w:t>
      </w:r>
      <w:r>
        <w:rPr>
          <w:sz w:val="27"/>
          <w:szCs w:val="27"/>
        </w:rPr>
        <w:br/>
        <w:t>1.2.Реализация основной образовательной программы предполагает оценку индивидуального развития детей. Такая оценка производится воспитателем в рамках оценки индивидуального развития ребенка и лежащей в основе дальнейшего планирования образовательной работы. </w:t>
      </w:r>
      <w:r>
        <w:rPr>
          <w:sz w:val="27"/>
          <w:szCs w:val="27"/>
        </w:rPr>
        <w:br/>
        <w:t>1.3.Система оценки индивидуального развития детей, представляет собой систему сбора, учета, обработки и анализа информации об индивидуальных достижениях ребенка и результатах воспитательно-образовательного процесса в дошкольной группе. </w:t>
      </w:r>
      <w:r>
        <w:rPr>
          <w:sz w:val="27"/>
          <w:szCs w:val="27"/>
        </w:rPr>
        <w:br/>
      </w:r>
    </w:p>
    <w:p w:rsidR="008815DE" w:rsidRDefault="008815DE" w:rsidP="008815DE">
      <w:pPr>
        <w:pStyle w:val="a3"/>
      </w:pPr>
      <w:r>
        <w:rPr>
          <w:sz w:val="27"/>
          <w:szCs w:val="27"/>
        </w:rPr>
        <w:lastRenderedPageBreak/>
        <w:t>1.4. Оценка индивидуального развития ребенка, обеспечивает эффективность реализации основной образовательной программы дошкольной группы по отношению к каждому воспитаннику, позволяет судить о качестве образования в дошкольной группе. </w:t>
      </w:r>
      <w:r>
        <w:rPr>
          <w:sz w:val="27"/>
          <w:szCs w:val="27"/>
        </w:rPr>
        <w:br/>
        <w:t>1.5. В условиях дошкольной группы 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ДО): </w:t>
      </w:r>
      <w:r>
        <w:rPr>
          <w:sz w:val="27"/>
          <w:szCs w:val="27"/>
        </w:rPr>
        <w:br/>
        <w:t>•    социально-коммуникативное развитие;</w:t>
      </w:r>
      <w:r>
        <w:rPr>
          <w:sz w:val="27"/>
          <w:szCs w:val="27"/>
        </w:rPr>
        <w:br/>
        <w:t>•     познавательное развитие;</w:t>
      </w:r>
      <w:r>
        <w:rPr>
          <w:sz w:val="27"/>
          <w:szCs w:val="27"/>
        </w:rPr>
        <w:br/>
        <w:t>•    речевое развитие; </w:t>
      </w:r>
      <w:r>
        <w:rPr>
          <w:sz w:val="27"/>
          <w:szCs w:val="27"/>
        </w:rPr>
        <w:br/>
        <w:t>•     художественно-эстетическое развитие;</w:t>
      </w:r>
      <w:r>
        <w:rPr>
          <w:sz w:val="27"/>
          <w:szCs w:val="27"/>
        </w:rPr>
        <w:br/>
        <w:t>•     физическое развитие.</w:t>
      </w:r>
      <w:r>
        <w:rPr>
          <w:sz w:val="27"/>
          <w:szCs w:val="27"/>
        </w:rPr>
        <w:br/>
        <w:t> 1.6. 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ДО) </w:t>
      </w:r>
      <w:r>
        <w:rPr>
          <w:sz w:val="27"/>
          <w:szCs w:val="27"/>
        </w:rPr>
        <w:br/>
        <w:t>1.7. Результаты используются исключительно для решения следующих образовательных задач: индивидуальной работы по воспитанию и образованию каждого ребенка; оптимизации работы с группой детей. </w:t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Цель и задачи:</w:t>
      </w:r>
      <w:r>
        <w:rPr>
          <w:sz w:val="27"/>
          <w:szCs w:val="27"/>
        </w:rPr>
        <w:br/>
        <w:t>2.1.Цель изучение процесса индивидуальных достижений детьми дошкольного возраста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ДО,  которые они должны приобрести в результате ее освоения к 7 годам. </w:t>
      </w:r>
      <w:r>
        <w:rPr>
          <w:sz w:val="27"/>
          <w:szCs w:val="27"/>
        </w:rPr>
        <w:br/>
        <w:t>2.2.Задачи:  </w:t>
      </w:r>
      <w:r>
        <w:rPr>
          <w:sz w:val="27"/>
          <w:szCs w:val="27"/>
        </w:rPr>
        <w:br/>
        <w:t>•    Сбор информации об индивидуальном развитии воспитанников по образовательным областям ;</w:t>
      </w:r>
      <w:r>
        <w:rPr>
          <w:sz w:val="27"/>
          <w:szCs w:val="27"/>
        </w:rPr>
        <w:br/>
        <w:t>•    Проведение анализа изменений в развитии воспитанников; </w:t>
      </w:r>
      <w:r>
        <w:rPr>
          <w:sz w:val="27"/>
          <w:szCs w:val="27"/>
        </w:rPr>
        <w:br/>
        <w:t>•    Определение корректирующих мероприятий образовательного процесса в дошкольной группе;</w:t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Объекты мониторинга </w:t>
      </w:r>
      <w:r>
        <w:rPr>
          <w:sz w:val="27"/>
          <w:szCs w:val="27"/>
        </w:rPr>
        <w:br/>
        <w:t>3.1. Объектом мониторинга являются: </w:t>
      </w:r>
      <w:r>
        <w:rPr>
          <w:sz w:val="27"/>
          <w:szCs w:val="27"/>
        </w:rPr>
        <w:br/>
        <w:t>•    физические качества детей - качества, характеризующие физическое развитие детей   (сила, выносливость, ловкость и др.), а  также антропометрические и физические показатели;  </w:t>
      </w:r>
      <w:r>
        <w:rPr>
          <w:sz w:val="27"/>
          <w:szCs w:val="27"/>
        </w:rPr>
        <w:br/>
        <w:t>•    личностные качества – качества, характеризующие развитие личностной сферы  ребенка (мотивации, произвольности, воли, эмоций, самосознания), в том числе его морально-нравственное развитие;  </w:t>
      </w:r>
      <w:r>
        <w:rPr>
          <w:sz w:val="27"/>
          <w:szCs w:val="27"/>
        </w:rPr>
        <w:br/>
        <w:t>•    интеллектуальные качества – качества, характеризующие развитие интеллектуальной сферы ребенка (формирование высших психических функций, накопление знаний и социального опыта);  знания умения, навыки – средства, способствующие развитию ребенка.</w:t>
      </w:r>
      <w:r>
        <w:rPr>
          <w:sz w:val="27"/>
          <w:szCs w:val="27"/>
        </w:rPr>
        <w:br/>
        <w:t> 3.2. Предметом мониторинга являются целевые ориентиры на этапе завершения дошкольного образования. </w:t>
      </w:r>
      <w:r>
        <w:rPr>
          <w:sz w:val="27"/>
          <w:szCs w:val="27"/>
        </w:rPr>
        <w:br/>
        <w:t>Форма и процедура мониторинга. 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4.1.Мониторинговая процедура предполагает, что мониторинг индивидуального развития ребенка проводится всеми специалистами дошкольной группы, работающими с ребенком. </w:t>
      </w:r>
      <w:r>
        <w:rPr>
          <w:sz w:val="27"/>
          <w:szCs w:val="27"/>
        </w:rPr>
        <w:br/>
        <w:t>4.2.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знаний и умений у детей дошкольного возраста, которые и являются критериями характера реализации основной общеобразовательной программы дошкольного образования. 4.3.Мониторинг проводится педагогами под руководством директора, проводят воспитатели, работающие в разновозрастной группе. </w:t>
      </w:r>
      <w:r>
        <w:rPr>
          <w:sz w:val="27"/>
          <w:szCs w:val="27"/>
        </w:rPr>
        <w:br/>
        <w:t>4.4. Для проведения оценки индивидуального развития детей педагогами дошкольной группы подбирается комплект диагностических методик, обеспечивающих:  </w:t>
      </w:r>
      <w:r>
        <w:rPr>
          <w:sz w:val="27"/>
          <w:szCs w:val="27"/>
        </w:rPr>
        <w:br/>
        <w:t>-  возможность качественной и (или) количественной оценки;</w:t>
      </w:r>
      <w:r>
        <w:rPr>
          <w:sz w:val="27"/>
          <w:szCs w:val="27"/>
        </w:rPr>
        <w:br/>
        <w:t>-  надежность (точность) инструментария;  </w:t>
      </w:r>
      <w:r>
        <w:rPr>
          <w:sz w:val="27"/>
          <w:szCs w:val="27"/>
        </w:rPr>
        <w:br/>
        <w:t>-  валидность инструментария (полноту и адекватность проверочных заданий);   достоверность результатов исследования.</w:t>
      </w:r>
      <w:r>
        <w:rPr>
          <w:sz w:val="27"/>
          <w:szCs w:val="27"/>
        </w:rPr>
        <w:br/>
        <w:t> 4.5.Обязательным требованием к проведению системы оценки индивидуального развития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  <w:r>
        <w:rPr>
          <w:sz w:val="27"/>
          <w:szCs w:val="27"/>
        </w:rPr>
        <w:br/>
        <w:t> </w:t>
      </w:r>
      <w:r>
        <w:rPr>
          <w:rStyle w:val="a4"/>
          <w:sz w:val="27"/>
          <w:szCs w:val="27"/>
        </w:rPr>
        <w:t>Средства и методы сбора информации</w:t>
      </w:r>
      <w:r>
        <w:rPr>
          <w:sz w:val="27"/>
          <w:szCs w:val="27"/>
        </w:rPr>
        <w:br/>
        <w:t>   5.1.Инструментарий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 </w:t>
      </w:r>
      <w:r>
        <w:rPr>
          <w:sz w:val="27"/>
          <w:szCs w:val="27"/>
        </w:rPr>
        <w:br/>
        <w:t> -  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 </w:t>
      </w:r>
      <w:r>
        <w:rPr>
          <w:sz w:val="27"/>
          <w:szCs w:val="27"/>
        </w:rPr>
        <w:br/>
        <w:t> - игровой деятельности;</w:t>
      </w:r>
      <w:r>
        <w:rPr>
          <w:sz w:val="27"/>
          <w:szCs w:val="27"/>
        </w:rPr>
        <w:br/>
        <w:t> -   познавательной деятельности (как идет развитие детских способностей, познавательной активности);  </w:t>
      </w:r>
      <w:r>
        <w:rPr>
          <w:sz w:val="27"/>
          <w:szCs w:val="27"/>
        </w:rPr>
        <w:br/>
        <w:t> -  проектной деятельности;</w:t>
      </w:r>
      <w:r>
        <w:rPr>
          <w:sz w:val="27"/>
          <w:szCs w:val="27"/>
        </w:rPr>
        <w:br/>
        <w:t> - художественной деятельности;</w:t>
      </w:r>
      <w:r>
        <w:rPr>
          <w:sz w:val="27"/>
          <w:szCs w:val="27"/>
        </w:rPr>
        <w:br/>
        <w:t> -  физического развития.</w:t>
      </w:r>
      <w:r>
        <w:rPr>
          <w:sz w:val="27"/>
          <w:szCs w:val="27"/>
        </w:rPr>
        <w:br/>
        <w:t> 5.2. При работе по проведению оценки индивидуального развития воспитанников используются следующие методы:  </w:t>
      </w:r>
      <w:r>
        <w:rPr>
          <w:sz w:val="27"/>
          <w:szCs w:val="27"/>
        </w:rPr>
        <w:br/>
        <w:t>•    наблюдение (целенаправленное и систематическое изучение, сбор информации, фиксация действий и проявлений поведения); </w:t>
      </w:r>
      <w:r>
        <w:rPr>
          <w:sz w:val="27"/>
          <w:szCs w:val="27"/>
        </w:rPr>
        <w:br/>
        <w:t>•     беседа;  </w:t>
      </w:r>
      <w:r>
        <w:rPr>
          <w:sz w:val="27"/>
          <w:szCs w:val="27"/>
        </w:rPr>
        <w:br/>
        <w:t>•    анализ продуктов деятельности;</w:t>
      </w:r>
      <w:r>
        <w:rPr>
          <w:sz w:val="27"/>
          <w:szCs w:val="27"/>
        </w:rPr>
        <w:br/>
        <w:t>•    сравнительный анализ.</w:t>
      </w:r>
      <w:r>
        <w:rPr>
          <w:sz w:val="27"/>
          <w:szCs w:val="27"/>
        </w:rPr>
        <w:br/>
        <w:t> 5.3.Требования к собираемой информации:  </w:t>
      </w:r>
      <w:r>
        <w:rPr>
          <w:sz w:val="27"/>
          <w:szCs w:val="27"/>
        </w:rPr>
        <w:br/>
        <w:t>- полнота; </w:t>
      </w:r>
      <w:r>
        <w:rPr>
          <w:sz w:val="27"/>
          <w:szCs w:val="27"/>
        </w:rPr>
        <w:br/>
        <w:t>- конкретность;  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-объективность;</w:t>
      </w:r>
      <w:r>
        <w:rPr>
          <w:sz w:val="27"/>
          <w:szCs w:val="27"/>
        </w:rPr>
        <w:br/>
        <w:t>- своевременность.</w:t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 Сроки и периодичность мониторинга </w:t>
      </w:r>
      <w:r>
        <w:rPr>
          <w:sz w:val="27"/>
          <w:szCs w:val="27"/>
        </w:rPr>
        <w:br/>
        <w:t>6.1. Мониторинг индивидуального развития детей проводится регулярно и является неотъемлемой частью реализации основной общеобразовательной программы дошкольного образования. </w:t>
      </w:r>
      <w:r>
        <w:rPr>
          <w:sz w:val="27"/>
          <w:szCs w:val="27"/>
        </w:rPr>
        <w:br/>
        <w:t>6.2. В группах дошкольного возраста первичный мониторинг индивидуального развития проводится в октябре и по завершению адаптации детей. По результатам мониторинговых наблюдений составляется индивидуальная   работа развития каждого ребенка. В мае проводится итоговый мониторинг, анализируются результаты индивидуального развития ребенка за год. В подготовительной группе итоговый мониторинг не проводится. Динамика отслеживается в результате комплексного обследования каждого ребенка педагогом-психологом. </w:t>
      </w:r>
      <w:r>
        <w:rPr>
          <w:sz w:val="27"/>
          <w:szCs w:val="27"/>
        </w:rPr>
        <w:br/>
        <w:t>6.3. В группах раннего возраста первичный мониторинг индивидуального развития проводится по завершению периода адаптации. В мае проводится итоговый мониторинг, анализируются результаты индивидуального развития ребенка за год. Права и обязанности. </w:t>
      </w:r>
      <w:r>
        <w:rPr>
          <w:sz w:val="27"/>
          <w:szCs w:val="27"/>
        </w:rPr>
        <w:br/>
        <w:t>7.1.Педагогические работники имеют право выбирать методы и формы сбора информации; </w:t>
      </w:r>
      <w:r>
        <w:rPr>
          <w:sz w:val="27"/>
          <w:szCs w:val="27"/>
        </w:rPr>
        <w:br/>
        <w:t>7.2.Каждый педагогический работник, проводящий оценивание индивидуального развития детей: </w:t>
      </w:r>
      <w:r>
        <w:rPr>
          <w:sz w:val="27"/>
          <w:szCs w:val="27"/>
        </w:rPr>
        <w:br/>
        <w:t>•    обязан тактично относится к каждому ребенку;  </w:t>
      </w:r>
      <w:r>
        <w:rPr>
          <w:sz w:val="27"/>
          <w:szCs w:val="27"/>
        </w:rPr>
        <w:br/>
        <w:t>•      ознакомить с результатами детей - родителей;</w:t>
      </w:r>
      <w:r>
        <w:rPr>
          <w:sz w:val="27"/>
          <w:szCs w:val="27"/>
        </w:rPr>
        <w:br/>
        <w:t>•     соблюдать конфиденциальность;                                                                           7.3.Несет ответственность за: </w:t>
      </w:r>
      <w:r>
        <w:rPr>
          <w:sz w:val="27"/>
          <w:szCs w:val="27"/>
        </w:rPr>
        <w:br/>
        <w:t>- качество проведения процедуры (сбор, обработка, анализ, хранение результатов); </w:t>
      </w:r>
      <w:r>
        <w:rPr>
          <w:sz w:val="27"/>
          <w:szCs w:val="27"/>
        </w:rPr>
        <w:br/>
        <w:t>- срыв сроков проведения мониторинга и оформления отчетной документации; </w:t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Документация. </w:t>
      </w:r>
      <w:r>
        <w:rPr>
          <w:sz w:val="27"/>
          <w:szCs w:val="27"/>
        </w:rPr>
        <w:br/>
        <w:t>8.1. По результатам мониторинга ответственными исполнителями заполняются оценочные листы. </w:t>
      </w:r>
      <w:r>
        <w:rPr>
          <w:sz w:val="27"/>
          <w:szCs w:val="27"/>
        </w:rPr>
        <w:br/>
        <w:t>8.2. Воспитатель составляет аналитическую справку по итогам мониторинга достижения детьми планируемых результатов освоения Программы, которая предоставляется руководителю дошкольной группы не позднее 7 дней  с момента завершения мониторинга. </w:t>
      </w:r>
      <w:r>
        <w:rPr>
          <w:sz w:val="27"/>
          <w:szCs w:val="27"/>
        </w:rPr>
        <w:br/>
        <w:t>Срок действия положения </w:t>
      </w:r>
      <w:r>
        <w:rPr>
          <w:sz w:val="27"/>
          <w:szCs w:val="27"/>
        </w:rPr>
        <w:br/>
        <w:t>9.1.Срок данного Положения не ограничен. Положение действует до принятия нового. </w:t>
      </w:r>
      <w:r>
        <w:rPr>
          <w:sz w:val="27"/>
          <w:szCs w:val="27"/>
        </w:rPr>
        <w:br/>
        <w:t>9.2.Настоящее положение, также изменения и дополнения в положение «О системе оценки индивидуального развития детей в соответствии с ФГОС ДО» могут вноситься на организационно-методических совещаниях и вступают в силу с момента их утверждения заведующей дошкольной группы.</w:t>
      </w:r>
    </w:p>
    <w:p w:rsidR="00E74154" w:rsidRDefault="00E74154">
      <w:bookmarkStart w:id="0" w:name="_GoBack"/>
      <w:bookmarkEnd w:id="0"/>
    </w:p>
    <w:sectPr w:rsidR="00E7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9E"/>
    <w:rsid w:val="008815DE"/>
    <w:rsid w:val="00E74154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E4A8E-C641-4C57-B861-555375C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81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techer</cp:lastModifiedBy>
  <cp:revision>2</cp:revision>
  <dcterms:created xsi:type="dcterms:W3CDTF">2017-10-18T04:56:00Z</dcterms:created>
  <dcterms:modified xsi:type="dcterms:W3CDTF">2017-10-18T04:57:00Z</dcterms:modified>
</cp:coreProperties>
</file>