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44"/>
          <w:b/>
          <w:szCs w:val="44"/>
          <w:bCs/>
        </w:rPr>
        <w:t>Комплексно — тематическое планирование воспитательно- образовательной работы разновозрастной группы</w:t>
      </w:r>
    </w:p>
    <w:p>
      <w:pPr>
        <w:pStyle w:val="style0"/>
        <w:jc w:val="center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Сентябрь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1 неделя - «Сегодня — дошколята, завтра - школьники»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 - «Осень. Осенние дары природы. Труд людей осенью»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3неделя - «Какой я? Что я знаю о себе? Я человек! Я гражданин! Мои права»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«Наши друзья — животные»</w:t>
      </w:r>
    </w:p>
    <w:p>
      <w:pPr>
        <w:pStyle w:val="style0"/>
        <w:jc w:val="center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Октябрь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1 неделя - «Мой дом. Мой город»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 - «Родная страна»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3неделя - «Мир предметов и техники»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«Труд взрослых. Профессии»</w:t>
      </w:r>
    </w:p>
    <w:p>
      <w:pPr>
        <w:pStyle w:val="style0"/>
        <w:jc w:val="center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Ноябрь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1 неделя - «»Поздняя осень»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 - «Моя семья»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3неделя - «наши добрые дела (дружба, помощь, забота, внимание»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«Комнатные растения. Цент природы в детском саду»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Декабрь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1 неделя - «Зима пришла»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 - «Твоя безопасность»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3неделя - «Мальчики и девочки»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«Новый год»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Январь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неделя- «Неделя игры. Каникулы»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 xml:space="preserve">3 неделя «Юные волшебники (неделя художественного творчества 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«Любопытные почемучки (неделя познания)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Февраль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1 неделя - «Мы - спортсмены»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 - «Культура общения»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3неделя - «Защитники отечества»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«Народное творчество, культура и традиции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Март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1 неделя - «Женский день»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 - « Искусство и культура»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3неделя - «Весна - красна»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 Неделя книги»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Апрель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1 неделя- «Неделя здоровья»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 - «Космические просторы»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3неделя- «Пернатые соседи и друзья»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«Знай и уважай ПДД»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</w:r>
    </w:p>
    <w:p>
      <w:pPr>
        <w:pStyle w:val="style0"/>
        <w:jc w:val="center"/>
      </w:pPr>
      <w:r>
        <w:rPr>
          <w:sz w:val="36"/>
          <w:b/>
          <w:szCs w:val="36"/>
          <w:bCs/>
        </w:rPr>
        <w:t>Май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1 неделя - «День Победы»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2 неделя - «Опыты и Эксперементы»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3неделя - «Путешествия по экологической тропе»</w:t>
      </w:r>
    </w:p>
    <w:p>
      <w:pPr>
        <w:pStyle w:val="style0"/>
        <w:jc w:val="left"/>
      </w:pPr>
      <w:r>
        <w:rPr>
          <w:sz w:val="36"/>
          <w:b/>
          <w:szCs w:val="36"/>
          <w:bCs/>
        </w:rPr>
        <w:t>4неделя - «Мир вокруг нас»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Заголовок"/>
    <w:basedOn w:val="style15"/>
    <w:next w:val="style18"/>
    <w:pPr/>
    <w:rPr/>
  </w:style>
  <w:style w:styleId="style18" w:type="paragraph">
    <w:name w:val="Подзаголовок"/>
    <w:basedOn w:val="style15"/>
    <w:next w:val="style16"/>
    <w:pPr>
      <w:jc w:val="center"/>
    </w:pPr>
    <w:rPr>
      <w:sz w:val="28"/>
      <w:i/>
      <w:szCs w:val="28"/>
      <w:iCs/>
    </w:rPr>
  </w:style>
  <w:style w:styleId="style19" w:type="paragraph">
    <w:name w:val="Список"/>
    <w:basedOn w:val="style16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328</TotalTime>
  <Application>OpenOffice/4.0.1$Win32 OpenOffice.org_project/401m5$Build-9714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2015-08-12T21:10:59.00Z</dcterms:created>
  <dcterms:modified xsi:type="dcterms:W3CDTF">2015-08-12T22:17:47.00Z</dcterms:modified>
  <cp:revision>1</cp:revision>
</cp:coreProperties>
</file>