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41" w:rsidRPr="009C3941" w:rsidRDefault="009C3941" w:rsidP="009C3941">
      <w:pPr>
        <w:pStyle w:val="Default"/>
        <w:jc w:val="center"/>
        <w:rPr>
          <w:rFonts w:eastAsia="Calibri"/>
        </w:rPr>
      </w:pPr>
      <w:r w:rsidRPr="009C3941">
        <w:rPr>
          <w:b/>
        </w:rPr>
        <w:t>Открытая образовательная площадка</w:t>
      </w:r>
      <w:r w:rsidRPr="009C3941">
        <w:rPr>
          <w:rFonts w:eastAsia="Calibri"/>
        </w:rPr>
        <w:t xml:space="preserve"> </w:t>
      </w:r>
    </w:p>
    <w:p w:rsidR="009C3941" w:rsidRPr="009C3941" w:rsidRDefault="009C3941" w:rsidP="009C3941">
      <w:pPr>
        <w:pStyle w:val="Default"/>
        <w:jc w:val="center"/>
        <w:rPr>
          <w:b/>
        </w:rPr>
      </w:pPr>
      <w:r w:rsidRPr="009C3941">
        <w:rPr>
          <w:rFonts w:eastAsia="Calibri"/>
        </w:rPr>
        <w:t>для административных команд, педагогических работников ШНСУ и ШНОР</w:t>
      </w:r>
      <w:r w:rsidRPr="009C3941">
        <w:rPr>
          <w:b/>
        </w:rPr>
        <w:t xml:space="preserve">: представление опыта </w:t>
      </w:r>
      <w:bookmarkStart w:id="0" w:name="_GoBack"/>
      <w:bookmarkEnd w:id="0"/>
      <w:r w:rsidRPr="009C3941">
        <w:rPr>
          <w:b/>
        </w:rPr>
        <w:t>«Функциональная грамотность как результат образовательной деятельности»</w:t>
      </w:r>
    </w:p>
    <w:p w:rsidR="009C3941" w:rsidRDefault="009C3941" w:rsidP="00FE6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33" w:rsidRPr="00FE64A7" w:rsidRDefault="00CC5D33" w:rsidP="00FE6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Гаютинс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кая</w:t>
      </w:r>
      <w:r w:rsidRPr="00CC5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EC564F" w:rsidRDefault="00EC564F" w:rsidP="00747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Создание условий для повышения функциональной грамотности обучающихся</w:t>
      </w:r>
      <w:r w:rsidR="00CC5D33">
        <w:rPr>
          <w:rFonts w:ascii="Times New Roman" w:hAnsi="Times New Roman" w:cs="Times New Roman"/>
          <w:sz w:val="24"/>
          <w:szCs w:val="24"/>
        </w:rPr>
        <w:t>: первые шаги</w:t>
      </w:r>
    </w:p>
    <w:p w:rsidR="00771F3C" w:rsidRPr="00771F3C" w:rsidRDefault="00771F3C" w:rsidP="00771F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1F3C">
        <w:rPr>
          <w:rFonts w:ascii="Times New Roman" w:hAnsi="Times New Roman" w:cs="Times New Roman"/>
          <w:i/>
          <w:sz w:val="24"/>
          <w:szCs w:val="24"/>
        </w:rPr>
        <w:t xml:space="preserve">Ванюкова С.А., зам. директора по УВР </w:t>
      </w:r>
    </w:p>
    <w:p w:rsidR="00CC5D33" w:rsidRPr="00FD13C1" w:rsidRDefault="00CC5D33" w:rsidP="00FD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3516" w:rsidRPr="00FD13C1" w:rsidRDefault="001856CA" w:rsidP="007754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школа </w:t>
      </w:r>
      <w:r w:rsidR="00221BE1" w:rsidRPr="00FD13C1">
        <w:rPr>
          <w:rFonts w:ascii="Times New Roman" w:hAnsi="Times New Roman" w:cs="Times New Roman"/>
          <w:sz w:val="24"/>
          <w:szCs w:val="24"/>
        </w:rPr>
        <w:t xml:space="preserve">участвует в реализации региональной программы поддержки школ, функционирующих в неблагоприятных социальных условиях. </w:t>
      </w:r>
    </w:p>
    <w:p w:rsidR="00803516" w:rsidRPr="00FD13C1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 xml:space="preserve">Школа работает в сложном социальном контексте: </w:t>
      </w:r>
    </w:p>
    <w:p w:rsidR="00663F6B" w:rsidRPr="00FD13C1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 xml:space="preserve">- является самой удаленной от районного центра; </w:t>
      </w:r>
    </w:p>
    <w:p w:rsidR="00803516" w:rsidRPr="00FD13C1" w:rsidRDefault="00803516" w:rsidP="00FD13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 xml:space="preserve">- </w:t>
      </w:r>
      <w:r w:rsidR="00FD13C1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4A2957" w:rsidRPr="00FD13C1">
        <w:rPr>
          <w:rFonts w:ascii="Times New Roman" w:hAnsi="Times New Roman" w:cs="Times New Roman"/>
          <w:sz w:val="24"/>
          <w:szCs w:val="24"/>
        </w:rPr>
        <w:t>увеличение доли детей, испытывающих трудности в обучении</w:t>
      </w:r>
      <w:r w:rsidR="00663F6B" w:rsidRPr="00FD13C1">
        <w:rPr>
          <w:rFonts w:ascii="Times New Roman" w:hAnsi="Times New Roman" w:cs="Times New Roman"/>
          <w:sz w:val="24"/>
          <w:szCs w:val="24"/>
        </w:rPr>
        <w:t>.</w:t>
      </w:r>
    </w:p>
    <w:p w:rsidR="00803516" w:rsidRPr="00FD13C1" w:rsidRDefault="00803516" w:rsidP="007754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При анализе образователь</w:t>
      </w:r>
      <w:r w:rsidR="00FD13C1">
        <w:rPr>
          <w:rFonts w:ascii="Times New Roman" w:hAnsi="Times New Roman" w:cs="Times New Roman"/>
          <w:sz w:val="24"/>
          <w:szCs w:val="24"/>
        </w:rPr>
        <w:t>ных результатов обучающихся было выявлено</w:t>
      </w:r>
      <w:r w:rsidRPr="00FD13C1">
        <w:rPr>
          <w:rFonts w:ascii="Times New Roman" w:hAnsi="Times New Roman" w:cs="Times New Roman"/>
          <w:sz w:val="24"/>
          <w:szCs w:val="24"/>
        </w:rPr>
        <w:t xml:space="preserve"> неумение учеников </w:t>
      </w:r>
      <w:proofErr w:type="gramStart"/>
      <w:r w:rsidRPr="00FD13C1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FD13C1">
        <w:rPr>
          <w:rFonts w:ascii="Times New Roman" w:hAnsi="Times New Roman" w:cs="Times New Roman"/>
          <w:sz w:val="24"/>
          <w:szCs w:val="24"/>
        </w:rPr>
        <w:t xml:space="preserve"> знаниями </w:t>
      </w:r>
      <w:r w:rsidR="00FD13C1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FD13C1">
        <w:rPr>
          <w:rFonts w:ascii="Times New Roman" w:hAnsi="Times New Roman" w:cs="Times New Roman"/>
          <w:sz w:val="24"/>
          <w:szCs w:val="24"/>
        </w:rPr>
        <w:t>при их значительном объеме из-за недостаточного уровня функциональной грамотности.</w:t>
      </w:r>
    </w:p>
    <w:p w:rsidR="00803516" w:rsidRPr="00FD13C1" w:rsidRDefault="00505BFF" w:rsidP="007754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Мы понимали</w:t>
      </w:r>
      <w:r w:rsidR="007754CB" w:rsidRPr="00FD13C1">
        <w:rPr>
          <w:rFonts w:ascii="Times New Roman" w:hAnsi="Times New Roman" w:cs="Times New Roman"/>
          <w:sz w:val="24"/>
          <w:szCs w:val="24"/>
        </w:rPr>
        <w:t>, что т</w:t>
      </w:r>
      <w:r w:rsidR="00803516" w:rsidRPr="00FD13C1">
        <w:rPr>
          <w:rFonts w:ascii="Times New Roman" w:hAnsi="Times New Roman" w:cs="Times New Roman"/>
          <w:sz w:val="24"/>
          <w:szCs w:val="24"/>
        </w:rPr>
        <w:t xml:space="preserve">е формы и методы, которые раньше были успешными, скоро уже не будут являться столь результативными и приносить желаемые результаты. </w:t>
      </w:r>
    </w:p>
    <w:p w:rsidR="00C8364C" w:rsidRPr="00FD13C1" w:rsidRDefault="00505BFF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Изменений требовала</w:t>
      </w:r>
      <w:r w:rsidR="00C8364C" w:rsidRPr="00FD13C1">
        <w:rPr>
          <w:rFonts w:ascii="Times New Roman" w:hAnsi="Times New Roman" w:cs="Times New Roman"/>
          <w:sz w:val="24"/>
          <w:szCs w:val="24"/>
        </w:rPr>
        <w:t xml:space="preserve"> и </w:t>
      </w:r>
      <w:r w:rsidR="00C8364C" w:rsidRPr="00FD13C1">
        <w:rPr>
          <w:rFonts w:ascii="Times New Roman" w:hAnsi="Times New Roman" w:cs="Times New Roman"/>
          <w:bCs/>
          <w:sz w:val="24"/>
          <w:szCs w:val="24"/>
        </w:rPr>
        <w:t>организация профессионального взаимодействия внутри школы</w:t>
      </w:r>
      <w:r w:rsidR="00BC3788" w:rsidRPr="00FD13C1">
        <w:rPr>
          <w:rFonts w:ascii="Times New Roman" w:hAnsi="Times New Roman" w:cs="Times New Roman"/>
          <w:bCs/>
          <w:sz w:val="24"/>
          <w:szCs w:val="24"/>
        </w:rPr>
        <w:t>, анализ особенностей которого показал</w:t>
      </w:r>
      <w:r w:rsidR="00C8364C" w:rsidRPr="00FD13C1">
        <w:rPr>
          <w:sz w:val="24"/>
          <w:szCs w:val="24"/>
        </w:rPr>
        <w:t xml:space="preserve"> </w:t>
      </w:r>
      <w:r w:rsidR="00BC3788" w:rsidRPr="00FD13C1">
        <w:rPr>
          <w:rFonts w:ascii="Times New Roman" w:hAnsi="Times New Roman" w:cs="Times New Roman"/>
          <w:bCs/>
          <w:sz w:val="24"/>
          <w:szCs w:val="24"/>
        </w:rPr>
        <w:t>н</w:t>
      </w:r>
      <w:r w:rsidR="00C8364C" w:rsidRPr="00FD13C1">
        <w:rPr>
          <w:rFonts w:ascii="Times New Roman" w:hAnsi="Times New Roman" w:cs="Times New Roman"/>
          <w:bCs/>
          <w:sz w:val="24"/>
          <w:szCs w:val="24"/>
        </w:rPr>
        <w:t>едостаточность</w:t>
      </w:r>
      <w:r w:rsidR="00BC3788" w:rsidRPr="00FD13C1">
        <w:rPr>
          <w:rFonts w:ascii="Times New Roman" w:hAnsi="Times New Roman" w:cs="Times New Roman"/>
          <w:bCs/>
          <w:sz w:val="24"/>
          <w:szCs w:val="24"/>
        </w:rPr>
        <w:t>:</w:t>
      </w:r>
      <w:r w:rsidR="00C8364C" w:rsidRPr="00FD13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364C" w:rsidRPr="00FD13C1" w:rsidRDefault="00C8364C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- открытых уроков с их анализом и самоанализом</w:t>
      </w:r>
      <w:r w:rsidR="00BC3788" w:rsidRPr="00FD13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8364C" w:rsidRPr="00FD13C1" w:rsidRDefault="00C8364C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- практико-ориентированных семинаров</w:t>
      </w:r>
      <w:r w:rsidR="00BC3788" w:rsidRPr="00FD13C1">
        <w:rPr>
          <w:rFonts w:ascii="Times New Roman" w:hAnsi="Times New Roman" w:cs="Times New Roman"/>
          <w:bCs/>
          <w:sz w:val="24"/>
          <w:szCs w:val="24"/>
        </w:rPr>
        <w:t>,</w:t>
      </w:r>
    </w:p>
    <w:p w:rsidR="00C8364C" w:rsidRPr="00FD13C1" w:rsidRDefault="00C8364C" w:rsidP="00C836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- метапредметных недель и образовательных мероприятий по типу событийности.</w:t>
      </w:r>
    </w:p>
    <w:p w:rsidR="009C3941" w:rsidRDefault="00E13E7A" w:rsidP="009C394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Педагогическим коллективом б</w:t>
      </w:r>
      <w:r w:rsidR="00FD13C1">
        <w:rPr>
          <w:rFonts w:ascii="Times New Roman" w:hAnsi="Times New Roman" w:cs="Times New Roman"/>
          <w:bCs/>
          <w:sz w:val="24"/>
          <w:szCs w:val="24"/>
        </w:rPr>
        <w:t>ыло обозначено</w:t>
      </w:r>
      <w:r w:rsidR="003B44C0" w:rsidRPr="00FD13C1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505BFF" w:rsidRPr="00FD13C1">
        <w:rPr>
          <w:rFonts w:ascii="Times New Roman" w:hAnsi="Times New Roman" w:cs="Times New Roman"/>
          <w:bCs/>
          <w:sz w:val="24"/>
          <w:szCs w:val="24"/>
        </w:rPr>
        <w:t>едостаточное владение педагогами эффективными приёмами формирования функцион</w:t>
      </w:r>
      <w:r w:rsidR="003B44C0" w:rsidRPr="00FD13C1">
        <w:rPr>
          <w:rFonts w:ascii="Times New Roman" w:hAnsi="Times New Roman" w:cs="Times New Roman"/>
          <w:bCs/>
          <w:sz w:val="24"/>
          <w:szCs w:val="24"/>
        </w:rPr>
        <w:t>альной читательской грамотности, а также</w:t>
      </w:r>
      <w:r w:rsidR="00505BFF" w:rsidRPr="00FD13C1">
        <w:rPr>
          <w:rFonts w:ascii="Times New Roman" w:hAnsi="Times New Roman" w:cs="Times New Roman"/>
          <w:bCs/>
          <w:sz w:val="24"/>
          <w:szCs w:val="24"/>
        </w:rPr>
        <w:t xml:space="preserve"> активными методами обучения для повышения учебной мотивации.</w:t>
      </w:r>
    </w:p>
    <w:p w:rsidR="00A4551D" w:rsidRPr="009C3941" w:rsidRDefault="00C8364C" w:rsidP="009C394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7473F9">
        <w:rPr>
          <w:rFonts w:ascii="Times New Roman" w:hAnsi="Times New Roman" w:cs="Times New Roman"/>
          <w:bCs/>
          <w:sz w:val="24"/>
          <w:szCs w:val="24"/>
        </w:rPr>
        <w:t xml:space="preserve">нами было выбрано приоритетное направление работы </w:t>
      </w:r>
      <w:r w:rsidR="00505BFF" w:rsidRPr="00FD13C1">
        <w:rPr>
          <w:rFonts w:ascii="Times New Roman" w:hAnsi="Times New Roman" w:cs="Times New Roman"/>
          <w:bCs/>
          <w:sz w:val="24"/>
          <w:szCs w:val="24"/>
        </w:rPr>
        <w:t>–</w:t>
      </w:r>
      <w:r w:rsidR="00505BFF" w:rsidRPr="00FD13C1">
        <w:rPr>
          <w:rFonts w:ascii="Times New Roman" w:hAnsi="Times New Roman" w:cs="Times New Roman"/>
          <w:sz w:val="24"/>
          <w:szCs w:val="24"/>
        </w:rPr>
        <w:t xml:space="preserve"> </w:t>
      </w:r>
      <w:r w:rsidR="00505BFF" w:rsidRPr="00FD13C1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="007473F9" w:rsidRPr="00376B6C">
        <w:rPr>
          <w:rFonts w:ascii="Times New Roman" w:eastAsia="Calibri" w:hAnsi="Times New Roman" w:cs="Times New Roman"/>
          <w:iCs/>
          <w:sz w:val="24"/>
          <w:szCs w:val="24"/>
        </w:rPr>
        <w:t>результативности образовательного процесса</w:t>
      </w:r>
      <w:r w:rsidR="007473F9" w:rsidRPr="0037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73F9" w:rsidRPr="00376B6C">
        <w:rPr>
          <w:rFonts w:ascii="Times New Roman" w:eastAsia="Calibri" w:hAnsi="Times New Roman" w:cs="Times New Roman"/>
          <w:iCs/>
          <w:sz w:val="24"/>
          <w:szCs w:val="24"/>
        </w:rPr>
        <w:t xml:space="preserve">через </w:t>
      </w:r>
      <w:r w:rsidR="007473F9" w:rsidRPr="00376B6C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и развитие функциональной грамотности обучающихся</w:t>
      </w:r>
      <w:r w:rsidR="00006711" w:rsidRPr="00376B6C">
        <w:rPr>
          <w:rFonts w:ascii="Times New Roman" w:hAnsi="Times New Roman" w:cs="Times New Roman"/>
          <w:sz w:val="24"/>
          <w:szCs w:val="24"/>
        </w:rPr>
        <w:t>.</w:t>
      </w:r>
    </w:p>
    <w:p w:rsidR="00B21EFB" w:rsidRPr="00FD13C1" w:rsidRDefault="001856CA" w:rsidP="001856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</w:t>
      </w:r>
      <w:r w:rsidR="00006711" w:rsidRPr="00FD13C1">
        <w:rPr>
          <w:rFonts w:ascii="Times New Roman" w:hAnsi="Times New Roman" w:cs="Times New Roman"/>
          <w:sz w:val="24"/>
          <w:szCs w:val="24"/>
        </w:rPr>
        <w:t>условий для повышения функцио</w:t>
      </w:r>
      <w:r>
        <w:rPr>
          <w:rFonts w:ascii="Times New Roman" w:hAnsi="Times New Roman" w:cs="Times New Roman"/>
          <w:sz w:val="24"/>
          <w:szCs w:val="24"/>
        </w:rPr>
        <w:t>нальной грамотности обучающихся нами были поставлены з</w:t>
      </w:r>
      <w:r w:rsidR="00B21EFB" w:rsidRPr="00FD13C1">
        <w:rPr>
          <w:rFonts w:ascii="Times New Roman" w:hAnsi="Times New Roman" w:cs="Times New Roman"/>
          <w:sz w:val="24"/>
          <w:szCs w:val="24"/>
        </w:rPr>
        <w:t>адачи:</w:t>
      </w:r>
    </w:p>
    <w:p w:rsidR="004229FC" w:rsidRPr="00FD13C1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 xml:space="preserve">1. </w:t>
      </w:r>
      <w:r w:rsidR="00006711" w:rsidRPr="00FD13C1">
        <w:rPr>
          <w:rFonts w:ascii="Times New Roman" w:hAnsi="Times New Roman" w:cs="Times New Roman"/>
          <w:sz w:val="24"/>
          <w:szCs w:val="24"/>
        </w:rPr>
        <w:t xml:space="preserve">Диагностировать запросы и выявить методические затруднения педагогов. </w:t>
      </w:r>
    </w:p>
    <w:p w:rsidR="004229FC" w:rsidRPr="00FD13C1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2. Организовать работу педагогической лаборатории «Современный урок».</w:t>
      </w:r>
    </w:p>
    <w:p w:rsidR="004229FC" w:rsidRPr="00FD13C1" w:rsidRDefault="004229FC" w:rsidP="004229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3. Повысить образовательную результативность через обеспечение применения технологий, способствующих формированию функциональной грамотности  обучающихся.</w:t>
      </w:r>
    </w:p>
    <w:p w:rsidR="009C3941" w:rsidRDefault="00831903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 xml:space="preserve">Для успешной реализации приоритета </w:t>
      </w:r>
      <w:r w:rsidR="004321EA" w:rsidRPr="00FD13C1">
        <w:rPr>
          <w:rFonts w:ascii="Times New Roman" w:hAnsi="Times New Roman" w:cs="Times New Roman"/>
          <w:bCs/>
          <w:sz w:val="24"/>
          <w:szCs w:val="24"/>
        </w:rPr>
        <w:t>была разработана Дорожная карта по обеспечению процесса перехода к формированию и оценке функциональной грамотности</w:t>
      </w:r>
      <w:r w:rsidR="006C1C18" w:rsidRPr="00FD13C1">
        <w:rPr>
          <w:rFonts w:ascii="Times New Roman" w:hAnsi="Times New Roman" w:cs="Times New Roman"/>
          <w:bCs/>
          <w:sz w:val="24"/>
          <w:szCs w:val="24"/>
        </w:rPr>
        <w:t xml:space="preserve"> обучающихся, а также </w:t>
      </w:r>
      <w:r w:rsidRPr="00FD13C1">
        <w:rPr>
          <w:rFonts w:ascii="Times New Roman" w:hAnsi="Times New Roman" w:cs="Times New Roman"/>
          <w:bCs/>
          <w:sz w:val="24"/>
          <w:szCs w:val="24"/>
        </w:rPr>
        <w:t>программа методического сопровождения</w:t>
      </w:r>
      <w:r w:rsidR="008861C3" w:rsidRPr="00FD1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3C1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развития педагогов </w:t>
      </w:r>
      <w:r w:rsidR="006C1C18" w:rsidRPr="00FD13C1">
        <w:rPr>
          <w:rFonts w:ascii="Times New Roman" w:hAnsi="Times New Roman" w:cs="Times New Roman"/>
          <w:bCs/>
          <w:sz w:val="24"/>
          <w:szCs w:val="24"/>
        </w:rPr>
        <w:t xml:space="preserve">в рамках целевых курсов повышения квалификации, организованных ГАУ ДПО ЯО ИРО. </w:t>
      </w:r>
    </w:p>
    <w:p w:rsidR="004321EA" w:rsidRPr="00FD13C1" w:rsidRDefault="006C1C18" w:rsidP="006C1C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В школе о</w:t>
      </w:r>
      <w:r w:rsidR="002D28ED" w:rsidRPr="00FD13C1">
        <w:rPr>
          <w:rFonts w:ascii="Times New Roman" w:hAnsi="Times New Roman" w:cs="Times New Roman"/>
          <w:bCs/>
          <w:sz w:val="24"/>
          <w:szCs w:val="24"/>
        </w:rPr>
        <w:t xml:space="preserve">бновилась </w:t>
      </w:r>
      <w:r w:rsidR="00831903" w:rsidRPr="00FD13C1">
        <w:rPr>
          <w:rFonts w:ascii="Times New Roman" w:hAnsi="Times New Roman" w:cs="Times New Roman"/>
          <w:bCs/>
          <w:sz w:val="24"/>
          <w:szCs w:val="24"/>
        </w:rPr>
        <w:t>систем</w:t>
      </w:r>
      <w:r w:rsidR="008861C3" w:rsidRPr="00FD13C1">
        <w:rPr>
          <w:rFonts w:ascii="Times New Roman" w:hAnsi="Times New Roman" w:cs="Times New Roman"/>
          <w:bCs/>
          <w:sz w:val="24"/>
          <w:szCs w:val="24"/>
        </w:rPr>
        <w:t>а</w:t>
      </w:r>
      <w:r w:rsidR="001856CA">
        <w:rPr>
          <w:rFonts w:ascii="Times New Roman" w:hAnsi="Times New Roman" w:cs="Times New Roman"/>
          <w:bCs/>
          <w:sz w:val="24"/>
          <w:szCs w:val="24"/>
        </w:rPr>
        <w:t xml:space="preserve"> методической работы, которая </w:t>
      </w:r>
      <w:r w:rsidR="00831903" w:rsidRPr="00FD13C1">
        <w:rPr>
          <w:rFonts w:ascii="Times New Roman" w:hAnsi="Times New Roman" w:cs="Times New Roman"/>
          <w:bCs/>
          <w:sz w:val="24"/>
          <w:szCs w:val="24"/>
        </w:rPr>
        <w:t>включает в себя инновационную деятельность педагогического коллектива в рамках «Лаборатории современного урока</w:t>
      </w:r>
      <w:r w:rsidR="00831903" w:rsidRPr="00FD13C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31903" w:rsidRPr="00FD13C1">
        <w:rPr>
          <w:rFonts w:ascii="Times New Roman" w:hAnsi="Times New Roman" w:cs="Times New Roman"/>
          <w:bCs/>
          <w:sz w:val="24"/>
          <w:szCs w:val="24"/>
        </w:rPr>
        <w:t>, а также в рамках профессиональных обучающихся сообществ</w:t>
      </w:r>
      <w:r w:rsidRPr="00FD13C1">
        <w:rPr>
          <w:rFonts w:ascii="Times New Roman" w:hAnsi="Times New Roman" w:cs="Times New Roman"/>
          <w:bCs/>
          <w:sz w:val="24"/>
          <w:szCs w:val="24"/>
        </w:rPr>
        <w:t xml:space="preserve"> по формированию и развитию функциональной грамотности обучающихся</w:t>
      </w:r>
      <w:r w:rsidR="00831903" w:rsidRPr="00FD13C1">
        <w:rPr>
          <w:rFonts w:ascii="Times New Roman" w:hAnsi="Times New Roman" w:cs="Times New Roman"/>
          <w:bCs/>
          <w:sz w:val="24"/>
          <w:szCs w:val="24"/>
        </w:rPr>
        <w:t>.</w:t>
      </w:r>
      <w:r w:rsidR="004321EA" w:rsidRPr="00FD1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D16" w:rsidRPr="00FD13C1" w:rsidRDefault="00875D16" w:rsidP="006C1C1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Темы самообразования учителей сопряжены с единой методической темой школы – «Формирование и развитие функциональной грамотности обучающихся как важнейшее условие повышения качества образования»:</w:t>
      </w:r>
    </w:p>
    <w:p w:rsidR="00875D16" w:rsidRPr="009C3941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41">
        <w:rPr>
          <w:rFonts w:ascii="Times New Roman" w:hAnsi="Times New Roman" w:cs="Times New Roman"/>
          <w:bCs/>
          <w:sz w:val="24"/>
          <w:szCs w:val="24"/>
        </w:rPr>
        <w:t>- «Развитие читательских компетенций младших школьников»;</w:t>
      </w:r>
    </w:p>
    <w:p w:rsidR="00875D16" w:rsidRPr="009C3941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«Возможности курса обществознания для формирования </w:t>
      </w:r>
      <w:r w:rsidR="006C2B3D" w:rsidRPr="009C3941">
        <w:rPr>
          <w:rFonts w:ascii="Times New Roman" w:hAnsi="Times New Roman" w:cs="Times New Roman"/>
          <w:bCs/>
          <w:sz w:val="24"/>
          <w:szCs w:val="24"/>
        </w:rPr>
        <w:t>функциональной грамотности обучающихся</w:t>
      </w:r>
      <w:r w:rsidRPr="009C394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75D16" w:rsidRPr="009C3941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41">
        <w:rPr>
          <w:rFonts w:ascii="Times New Roman" w:hAnsi="Times New Roman" w:cs="Times New Roman"/>
          <w:bCs/>
          <w:sz w:val="24"/>
          <w:szCs w:val="24"/>
        </w:rPr>
        <w:t>- «Формирование навыков смыслового чтения в процессе подготовки к ЕГЭ»;</w:t>
      </w:r>
      <w:r w:rsidR="0077589A" w:rsidRPr="009C39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5D16" w:rsidRPr="009C3941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41">
        <w:rPr>
          <w:rFonts w:ascii="Times New Roman" w:hAnsi="Times New Roman" w:cs="Times New Roman"/>
          <w:bCs/>
          <w:sz w:val="24"/>
          <w:szCs w:val="24"/>
        </w:rPr>
        <w:t>- «Возможности формирования читательской грамотности в процессе изучения географии»;</w:t>
      </w:r>
    </w:p>
    <w:p w:rsidR="00875D16" w:rsidRPr="009C3941" w:rsidRDefault="00875D16" w:rsidP="00875D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41">
        <w:rPr>
          <w:rFonts w:ascii="Times New Roman" w:hAnsi="Times New Roman" w:cs="Times New Roman"/>
          <w:bCs/>
          <w:sz w:val="24"/>
          <w:szCs w:val="24"/>
        </w:rPr>
        <w:t>- «Развитие функциональной грамотности обучающихся на уроках математики»;</w:t>
      </w:r>
    </w:p>
    <w:p w:rsidR="007E3DBC" w:rsidRPr="009C3941" w:rsidRDefault="00875D16" w:rsidP="00FE64A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41">
        <w:rPr>
          <w:rFonts w:ascii="Times New Roman" w:hAnsi="Times New Roman" w:cs="Times New Roman"/>
          <w:bCs/>
          <w:sz w:val="24"/>
          <w:szCs w:val="24"/>
        </w:rPr>
        <w:t>- «Роль учебного предмета «ОБЖ» в формировании функцио</w:t>
      </w:r>
      <w:r w:rsidR="00FE64A7" w:rsidRPr="009C3941">
        <w:rPr>
          <w:rFonts w:ascii="Times New Roman" w:hAnsi="Times New Roman" w:cs="Times New Roman"/>
          <w:bCs/>
          <w:sz w:val="24"/>
          <w:szCs w:val="24"/>
        </w:rPr>
        <w:t>нальной грамотности школьников»</w:t>
      </w:r>
      <w:r w:rsidRPr="009C3941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DBC" w:rsidRPr="007E3DBC" w:rsidRDefault="007E3DBC" w:rsidP="007E3DB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DBC">
        <w:rPr>
          <w:rFonts w:ascii="Times New Roman" w:hAnsi="Times New Roman" w:cs="Times New Roman"/>
          <w:bCs/>
          <w:sz w:val="24"/>
          <w:szCs w:val="24"/>
        </w:rPr>
        <w:t xml:space="preserve">Мониторинг метапредметных компетенций позволил выявить профессиональные дефициты педагогов, основываясь на его результатах, </w:t>
      </w:r>
      <w:r w:rsidR="00FE64A7">
        <w:rPr>
          <w:rFonts w:ascii="Times New Roman" w:hAnsi="Times New Roman" w:cs="Times New Roman"/>
          <w:bCs/>
          <w:sz w:val="24"/>
          <w:szCs w:val="24"/>
        </w:rPr>
        <w:t>мы решили</w:t>
      </w:r>
      <w:r w:rsidRPr="007E3DBC">
        <w:rPr>
          <w:rFonts w:ascii="Times New Roman" w:hAnsi="Times New Roman" w:cs="Times New Roman"/>
          <w:bCs/>
          <w:sz w:val="24"/>
          <w:szCs w:val="24"/>
        </w:rPr>
        <w:t xml:space="preserve"> уделить особое внимание мотивационной компетенции, вопросы по повышению мот</w:t>
      </w:r>
      <w:r w:rsidR="00771F3C">
        <w:rPr>
          <w:rFonts w:ascii="Times New Roman" w:hAnsi="Times New Roman" w:cs="Times New Roman"/>
          <w:bCs/>
          <w:sz w:val="24"/>
          <w:szCs w:val="24"/>
        </w:rPr>
        <w:t>ивации обучающихся были включены</w:t>
      </w:r>
      <w:r w:rsidRPr="007E3DBC">
        <w:rPr>
          <w:rFonts w:ascii="Times New Roman" w:hAnsi="Times New Roman" w:cs="Times New Roman"/>
          <w:bCs/>
          <w:sz w:val="24"/>
          <w:szCs w:val="24"/>
        </w:rPr>
        <w:t xml:space="preserve"> в план работы, была разработана карта мотивационной компетентности педагога. Промежуточный мониторинг показал  повышение компетенций коллектива по таким вопросам, как</w:t>
      </w:r>
    </w:p>
    <w:p w:rsidR="007E3DBC" w:rsidRPr="007E3DBC" w:rsidRDefault="00771F3C" w:rsidP="007E3DB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 xml:space="preserve">мение использовать знания об интересах и потребностях обучающихся для повышения мотивации учебной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(с 1,6 до 2);</w:t>
      </w:r>
    </w:p>
    <w:p w:rsidR="007E3DBC" w:rsidRPr="007E3DBC" w:rsidRDefault="00771F3C" w:rsidP="007E3DB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 xml:space="preserve">мение стимулировать инициативу учеников как средство повышения </w:t>
      </w:r>
      <w:proofErr w:type="spellStart"/>
      <w:r w:rsidR="007E3DBC" w:rsidRPr="007E3DBC">
        <w:rPr>
          <w:rFonts w:ascii="Times New Roman" w:hAnsi="Times New Roman" w:cs="Times New Roman"/>
          <w:bCs/>
          <w:sz w:val="24"/>
          <w:szCs w:val="24"/>
        </w:rPr>
        <w:t>самомотивации</w:t>
      </w:r>
      <w:proofErr w:type="spellEnd"/>
      <w:r w:rsidR="007E3DBC" w:rsidRPr="007E3DBC">
        <w:rPr>
          <w:rFonts w:ascii="Times New Roman" w:hAnsi="Times New Roman" w:cs="Times New Roman"/>
          <w:bCs/>
          <w:sz w:val="24"/>
          <w:szCs w:val="24"/>
        </w:rPr>
        <w:t xml:space="preserve"> учебной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(с 1,5 до 1,9);</w:t>
      </w:r>
    </w:p>
    <w:p w:rsidR="007E3DBC" w:rsidRPr="00FD13C1" w:rsidRDefault="00771F3C" w:rsidP="00771F3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>ладение приемами с</w:t>
      </w:r>
      <w:r w:rsidR="00FE64A7">
        <w:rPr>
          <w:rFonts w:ascii="Times New Roman" w:hAnsi="Times New Roman" w:cs="Times New Roman"/>
          <w:bCs/>
          <w:sz w:val="24"/>
          <w:szCs w:val="24"/>
        </w:rPr>
        <w:t>оздания ситуаций, обеспечивающих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 xml:space="preserve"> успех в учебной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>с 1,6 до 1,8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C80" w:rsidRDefault="00B144E7" w:rsidP="009C394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 xml:space="preserve">На данный момент </w:t>
      </w:r>
      <w:r w:rsidR="00FD13C1">
        <w:rPr>
          <w:rFonts w:ascii="Times New Roman" w:hAnsi="Times New Roman" w:cs="Times New Roman"/>
          <w:bCs/>
          <w:sz w:val="24"/>
          <w:szCs w:val="24"/>
        </w:rPr>
        <w:t>дву</w:t>
      </w:r>
      <w:r w:rsidRPr="00FD13C1">
        <w:rPr>
          <w:rFonts w:ascii="Times New Roman" w:hAnsi="Times New Roman" w:cs="Times New Roman"/>
          <w:bCs/>
          <w:sz w:val="24"/>
          <w:szCs w:val="24"/>
        </w:rPr>
        <w:t xml:space="preserve">мя педагогами школы успешно пройдены </w:t>
      </w:r>
      <w:r w:rsidR="00FD13C1">
        <w:rPr>
          <w:rFonts w:ascii="Times New Roman" w:hAnsi="Times New Roman" w:cs="Times New Roman"/>
          <w:bCs/>
          <w:sz w:val="24"/>
          <w:szCs w:val="24"/>
        </w:rPr>
        <w:t xml:space="preserve">федеральные </w:t>
      </w:r>
      <w:r w:rsidRPr="00FD13C1">
        <w:rPr>
          <w:rFonts w:ascii="Times New Roman" w:hAnsi="Times New Roman" w:cs="Times New Roman"/>
          <w:bCs/>
          <w:sz w:val="24"/>
          <w:szCs w:val="24"/>
        </w:rPr>
        <w:t>курсы повышения квалификации по совершенствованию предметных и методических компетенций (в том числе в области формирования функцион</w:t>
      </w:r>
      <w:r w:rsidR="001371E8">
        <w:rPr>
          <w:rFonts w:ascii="Times New Roman" w:hAnsi="Times New Roman" w:cs="Times New Roman"/>
          <w:bCs/>
          <w:sz w:val="24"/>
          <w:szCs w:val="24"/>
        </w:rPr>
        <w:t>альной грамотности обучающихся)</w:t>
      </w:r>
      <w:r w:rsidRPr="00FD13C1">
        <w:rPr>
          <w:rFonts w:ascii="Times New Roman" w:hAnsi="Times New Roman" w:cs="Times New Roman"/>
          <w:bCs/>
          <w:sz w:val="24"/>
          <w:szCs w:val="24"/>
        </w:rPr>
        <w:t>.</w:t>
      </w:r>
      <w:r w:rsidR="00F91E12">
        <w:rPr>
          <w:rFonts w:ascii="Times New Roman" w:hAnsi="Times New Roman" w:cs="Times New Roman"/>
          <w:bCs/>
          <w:sz w:val="24"/>
          <w:szCs w:val="24"/>
        </w:rPr>
        <w:t xml:space="preserve"> Также педагоги в рамках самообразования </w:t>
      </w:r>
      <w:r w:rsidR="001371E8">
        <w:rPr>
          <w:rFonts w:ascii="Times New Roman" w:hAnsi="Times New Roman" w:cs="Times New Roman"/>
          <w:bCs/>
          <w:sz w:val="24"/>
          <w:szCs w:val="24"/>
        </w:rPr>
        <w:t xml:space="preserve">посещают </w:t>
      </w:r>
      <w:proofErr w:type="spellStart"/>
      <w:r w:rsidR="001371E8">
        <w:rPr>
          <w:rFonts w:ascii="Times New Roman" w:hAnsi="Times New Roman" w:cs="Times New Roman"/>
          <w:bCs/>
          <w:sz w:val="24"/>
          <w:szCs w:val="24"/>
        </w:rPr>
        <w:t>вебинары</w:t>
      </w:r>
      <w:proofErr w:type="spellEnd"/>
      <w:r w:rsidR="001371E8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тематики</w:t>
      </w:r>
      <w:r w:rsidR="009C3941">
        <w:rPr>
          <w:rFonts w:ascii="Times New Roman" w:hAnsi="Times New Roman" w:cs="Times New Roman"/>
          <w:bCs/>
          <w:sz w:val="24"/>
          <w:szCs w:val="24"/>
        </w:rPr>
        <w:t xml:space="preserve"> («Функциональная грамо</w:t>
      </w:r>
      <w:r w:rsidR="00283BB3">
        <w:rPr>
          <w:rFonts w:ascii="Times New Roman" w:hAnsi="Times New Roman" w:cs="Times New Roman"/>
          <w:bCs/>
          <w:sz w:val="24"/>
          <w:szCs w:val="24"/>
        </w:rPr>
        <w:t>тность младшего школьника, или</w:t>
      </w:r>
      <w:proofErr w:type="gramStart"/>
      <w:r w:rsidR="00283BB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9C3941">
        <w:rPr>
          <w:rFonts w:ascii="Times New Roman" w:hAnsi="Times New Roman" w:cs="Times New Roman"/>
          <w:bCs/>
          <w:sz w:val="24"/>
          <w:szCs w:val="24"/>
        </w:rPr>
        <w:t xml:space="preserve">ак перестать бояться </w:t>
      </w:r>
      <w:r w:rsidR="00283BB3">
        <w:rPr>
          <w:rFonts w:ascii="Times New Roman" w:hAnsi="Times New Roman" w:cs="Times New Roman"/>
          <w:bCs/>
          <w:sz w:val="24"/>
          <w:szCs w:val="24"/>
          <w:lang w:val="en-US"/>
        </w:rPr>
        <w:t>PISA</w:t>
      </w:r>
      <w:r w:rsidR="00283BB3">
        <w:rPr>
          <w:rFonts w:ascii="Times New Roman" w:hAnsi="Times New Roman" w:cs="Times New Roman"/>
          <w:bCs/>
          <w:sz w:val="24"/>
          <w:szCs w:val="24"/>
        </w:rPr>
        <w:t>»</w:t>
      </w:r>
      <w:r w:rsidR="009C3941">
        <w:rPr>
          <w:rFonts w:ascii="Times New Roman" w:hAnsi="Times New Roman" w:cs="Times New Roman"/>
          <w:bCs/>
          <w:sz w:val="24"/>
          <w:szCs w:val="24"/>
        </w:rPr>
        <w:t>, «</w:t>
      </w:r>
      <w:r w:rsidR="00283BB3">
        <w:rPr>
          <w:rFonts w:ascii="Times New Roman" w:hAnsi="Times New Roman" w:cs="Times New Roman"/>
          <w:bCs/>
          <w:sz w:val="24"/>
          <w:szCs w:val="24"/>
        </w:rPr>
        <w:t>О</w:t>
      </w:r>
      <w:r w:rsidR="009C3941">
        <w:rPr>
          <w:rFonts w:ascii="Times New Roman" w:hAnsi="Times New Roman" w:cs="Times New Roman"/>
          <w:bCs/>
          <w:sz w:val="24"/>
          <w:szCs w:val="24"/>
        </w:rPr>
        <w:t>сновы смыслового чтения</w:t>
      </w:r>
      <w:r w:rsidR="00283BB3">
        <w:rPr>
          <w:rFonts w:ascii="Times New Roman" w:hAnsi="Times New Roman" w:cs="Times New Roman"/>
          <w:bCs/>
          <w:sz w:val="24"/>
          <w:szCs w:val="24"/>
        </w:rPr>
        <w:t xml:space="preserve"> и работа с текстом в начальной школе» и др.)</w:t>
      </w:r>
      <w:r w:rsidR="001371E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DBC" w:rsidRPr="007E3DBC" w:rsidRDefault="00F065CA" w:rsidP="007E3DB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Мы понимаем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>, что залог успешной работы с обучающим</w:t>
      </w:r>
      <w:r w:rsidR="007E3DBC">
        <w:rPr>
          <w:rFonts w:ascii="Times New Roman" w:hAnsi="Times New Roman" w:cs="Times New Roman"/>
          <w:bCs/>
          <w:sz w:val="24"/>
          <w:szCs w:val="24"/>
        </w:rPr>
        <w:t>ися – их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 xml:space="preserve"> заинтересованность в происходящем, нацеленность на личностные результаты</w:t>
      </w:r>
      <w:r w:rsidR="007E3D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 w:rsidR="007E3DBC" w:rsidRPr="007E3DBC">
        <w:rPr>
          <w:rFonts w:ascii="Times New Roman" w:hAnsi="Times New Roman" w:cs="Times New Roman"/>
          <w:bCs/>
          <w:sz w:val="24"/>
          <w:szCs w:val="24"/>
        </w:rPr>
        <w:t>совместно с членами школьного правительства был составлен Календарь образовательных событий на учебный год, что позволило ученикам стать субъектами своих активностей, источником познавательной мотивации</w:t>
      </w:r>
      <w:r w:rsidR="004236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E3DBC" w:rsidRDefault="007E3DBC" w:rsidP="00F065C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DBC">
        <w:rPr>
          <w:rFonts w:ascii="Times New Roman" w:hAnsi="Times New Roman" w:cs="Times New Roman"/>
          <w:bCs/>
          <w:sz w:val="24"/>
          <w:szCs w:val="24"/>
        </w:rPr>
        <w:t>Согласно Календарю</w:t>
      </w:r>
      <w:r w:rsidR="00F065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3DBC">
        <w:rPr>
          <w:rFonts w:ascii="Times New Roman" w:hAnsi="Times New Roman" w:cs="Times New Roman"/>
          <w:bCs/>
          <w:sz w:val="24"/>
          <w:szCs w:val="24"/>
        </w:rPr>
        <w:t>19 ноября состоялось образовательное событие, приуроченное к всероссийскому Дню словаря. В течение дня все классы выполняли различные задания, связанные со словарями, мини-проекты. Например, пятиклассники выступили в роли переводчиков, создателей словаря языка сказки Л. Петрушевской «</w:t>
      </w:r>
      <w:proofErr w:type="spellStart"/>
      <w:r w:rsidRPr="007E3DBC">
        <w:rPr>
          <w:rFonts w:ascii="Times New Roman" w:hAnsi="Times New Roman" w:cs="Times New Roman"/>
          <w:bCs/>
          <w:sz w:val="24"/>
          <w:szCs w:val="24"/>
        </w:rPr>
        <w:t>Пуськи</w:t>
      </w:r>
      <w:proofErr w:type="spellEnd"/>
      <w:r w:rsidRPr="007E3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3DBC">
        <w:rPr>
          <w:rFonts w:ascii="Times New Roman" w:hAnsi="Times New Roman" w:cs="Times New Roman"/>
          <w:bCs/>
          <w:sz w:val="24"/>
          <w:szCs w:val="24"/>
        </w:rPr>
        <w:t>бятые</w:t>
      </w:r>
      <w:proofErr w:type="spellEnd"/>
      <w:r w:rsidRPr="007E3DBC">
        <w:rPr>
          <w:rFonts w:ascii="Times New Roman" w:hAnsi="Times New Roman" w:cs="Times New Roman"/>
          <w:bCs/>
          <w:sz w:val="24"/>
          <w:szCs w:val="24"/>
        </w:rPr>
        <w:t>», восьмиклассники составляли «Вкусный словарь», десятиклассники, разделившись на группы, оформили три мини-словаря по роману И.С. Тургенева «Отцы и дети» (литературоведческий словарь, словарь устаревших слов, словарь афоризмов), а также иллюстрированный словарь планет на астрономии. Одиннадцатиклассницы создали красочный словарь по теме урока немецкого языка «Повседневная жизнь». В конце дня подводились итоги: классы представляли результаты своей работы.</w:t>
      </w:r>
    </w:p>
    <w:p w:rsidR="00F065CA" w:rsidRPr="007E3DBC" w:rsidRDefault="00F065CA" w:rsidP="00F065C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мы включились в проведение Дней единого текста, такие дни, когда обучающиеся на протяжение всех уроков работают над одним текстом, проведены в 5 и 6 классах.</w:t>
      </w:r>
    </w:p>
    <w:p w:rsidR="007E3DBC" w:rsidRPr="00FD13C1" w:rsidRDefault="007E3DBC" w:rsidP="00F065C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DBC">
        <w:rPr>
          <w:rFonts w:ascii="Times New Roman" w:hAnsi="Times New Roman" w:cs="Times New Roman"/>
          <w:bCs/>
          <w:sz w:val="24"/>
          <w:szCs w:val="24"/>
        </w:rPr>
        <w:t xml:space="preserve">Нам кажется, </w:t>
      </w:r>
      <w:r w:rsidR="00F065CA">
        <w:rPr>
          <w:rFonts w:ascii="Times New Roman" w:hAnsi="Times New Roman" w:cs="Times New Roman"/>
          <w:bCs/>
          <w:sz w:val="24"/>
          <w:szCs w:val="24"/>
        </w:rPr>
        <w:t>проведение мероприятий</w:t>
      </w:r>
      <w:r w:rsidRPr="007E3D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5CA">
        <w:rPr>
          <w:rFonts w:ascii="Times New Roman" w:hAnsi="Times New Roman" w:cs="Times New Roman"/>
          <w:bCs/>
          <w:sz w:val="24"/>
          <w:szCs w:val="24"/>
        </w:rPr>
        <w:t xml:space="preserve">в формате образовательных событий </w:t>
      </w:r>
      <w:r w:rsidRPr="007E3DBC">
        <w:rPr>
          <w:rFonts w:ascii="Times New Roman" w:hAnsi="Times New Roman" w:cs="Times New Roman"/>
          <w:bCs/>
          <w:sz w:val="24"/>
          <w:szCs w:val="24"/>
        </w:rPr>
        <w:t>помогает развивать познавательную активность</w:t>
      </w:r>
      <w:r w:rsidR="00F065CA">
        <w:rPr>
          <w:rFonts w:ascii="Times New Roman" w:hAnsi="Times New Roman" w:cs="Times New Roman"/>
          <w:bCs/>
          <w:sz w:val="24"/>
          <w:szCs w:val="24"/>
        </w:rPr>
        <w:t xml:space="preserve"> учеников</w:t>
      </w:r>
      <w:r w:rsidRPr="007E3DBC">
        <w:rPr>
          <w:rFonts w:ascii="Times New Roman" w:hAnsi="Times New Roman" w:cs="Times New Roman"/>
          <w:bCs/>
          <w:sz w:val="24"/>
          <w:szCs w:val="24"/>
        </w:rPr>
        <w:t>, критически мыслить, ориентирован</w:t>
      </w:r>
      <w:r w:rsidR="009C3941">
        <w:rPr>
          <w:rFonts w:ascii="Times New Roman" w:hAnsi="Times New Roman" w:cs="Times New Roman"/>
          <w:bCs/>
          <w:sz w:val="24"/>
          <w:szCs w:val="24"/>
        </w:rPr>
        <w:t>о</w:t>
      </w:r>
      <w:r w:rsidRPr="007E3DBC">
        <w:rPr>
          <w:rFonts w:ascii="Times New Roman" w:hAnsi="Times New Roman" w:cs="Times New Roman"/>
          <w:bCs/>
          <w:sz w:val="24"/>
          <w:szCs w:val="24"/>
        </w:rPr>
        <w:t xml:space="preserve"> на развитие личности ребенка, приобретение им необходимых для успешной учебы и жизни навыков. </w:t>
      </w:r>
    </w:p>
    <w:p w:rsidR="00497C18" w:rsidRDefault="009C3941" w:rsidP="00497C1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достижения запланированного результата о</w:t>
      </w:r>
      <w:r w:rsidR="00771F3C">
        <w:rPr>
          <w:rFonts w:ascii="Times New Roman" w:hAnsi="Times New Roman" w:cs="Times New Roman"/>
          <w:bCs/>
          <w:sz w:val="24"/>
          <w:szCs w:val="24"/>
        </w:rPr>
        <w:t>чень важна работа в рамках профессиональных обучающихся сообществ.</w:t>
      </w:r>
    </w:p>
    <w:p w:rsidR="00771F3C" w:rsidRDefault="00214689" w:rsidP="00771F3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качестве экспериментального </w:t>
      </w:r>
      <w:r w:rsidR="00A27E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работы в рамках ПОС </w:t>
      </w: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решили взять 5 класс, чтобы в активную работу было включен</w:t>
      </w:r>
      <w:r w:rsidR="00771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можно больше педагогов, в том числе и начальной школы с целью соблюдения преемственности. В первом полугодии членами ПОС были разработаны и проведены уроки по 5 предметам: математика, русский язык, история, география, музыка. Планируем включить ОДНКНР, литературу.</w:t>
      </w:r>
    </w:p>
    <w:p w:rsidR="00CC5D33" w:rsidRPr="00771F3C" w:rsidRDefault="00214689" w:rsidP="00771F3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разработку уроков постепенно включаются все члены ПОС, </w:t>
      </w:r>
      <w:r w:rsidR="00CC5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здесь стоит отметить, что </w:t>
      </w: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даже одно пропущенное совместное заседание </w:t>
      </w:r>
      <w:r w:rsidR="00CC5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негативно сказывается на степени</w:t>
      </w: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вклю</w:t>
      </w:r>
      <w:r w:rsidR="00A32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чё</w:t>
      </w:r>
      <w:r w:rsidRPr="00214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нности</w:t>
      </w:r>
      <w:r w:rsidR="00CC5D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общую работу.</w:t>
      </w:r>
    </w:p>
    <w:p w:rsidR="00A32701" w:rsidRPr="00A32701" w:rsidRDefault="00CC5D33" w:rsidP="00771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 кажется, на данном этапе об особых достижениях говорить пока рано, сейчас мы больше сконцентрированы на преодолении трудностей, среди которых можно выделить следующие:</w:t>
      </w:r>
    </w:p>
    <w:p w:rsidR="00951434" w:rsidRDefault="006F3C96" w:rsidP="00771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3C96">
        <w:rPr>
          <w:rFonts w:ascii="Times New Roman" w:hAnsi="Times New Roman" w:cs="Times New Roman"/>
          <w:sz w:val="24"/>
          <w:szCs w:val="24"/>
        </w:rPr>
        <w:t>Большая загруженность педагогов, т.к. учителя совмещают целый ряд обязанностей</w:t>
      </w:r>
      <w:r w:rsidR="00F91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F3C" w:rsidRDefault="00F91E12" w:rsidP="00771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769">
        <w:rPr>
          <w:rFonts w:ascii="Times New Roman" w:hAnsi="Times New Roman" w:cs="Times New Roman"/>
          <w:sz w:val="24"/>
          <w:szCs w:val="24"/>
        </w:rPr>
        <w:t xml:space="preserve">Очень много времени уходит на </w:t>
      </w:r>
      <w:r w:rsidR="00D204C0">
        <w:rPr>
          <w:rFonts w:ascii="Times New Roman" w:hAnsi="Times New Roman" w:cs="Times New Roman"/>
          <w:sz w:val="24"/>
          <w:szCs w:val="24"/>
        </w:rPr>
        <w:t>разработку уроков, п</w:t>
      </w:r>
      <w:r w:rsidR="009B3C80">
        <w:rPr>
          <w:rFonts w:ascii="Times New Roman" w:hAnsi="Times New Roman" w:cs="Times New Roman"/>
          <w:sz w:val="24"/>
          <w:szCs w:val="24"/>
        </w:rPr>
        <w:t>одсчет операционной, дидактической ценности урока, оформление в дневнике ПОС</w:t>
      </w:r>
      <w:r w:rsidR="00423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4C0" w:rsidRDefault="00D204C0" w:rsidP="00771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Неполное понимание особенностей предложенной структуры урока, т.к. она несколько отличается от общепринятой</w:t>
      </w:r>
      <w:r w:rsidR="00C87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выделение этапов </w:t>
      </w:r>
      <w:r w:rsidR="00771F3C">
        <w:rPr>
          <w:rFonts w:ascii="Times New Roman" w:hAnsi="Times New Roman" w:cs="Times New Roman"/>
          <w:sz w:val="24"/>
          <w:szCs w:val="24"/>
        </w:rPr>
        <w:t>«</w:t>
      </w:r>
      <w:r w:rsidR="00771F3C" w:rsidRPr="00771F3C">
        <w:rPr>
          <w:rFonts w:ascii="Times New Roman" w:hAnsi="Times New Roman" w:cs="Times New Roman"/>
          <w:sz w:val="24"/>
          <w:szCs w:val="24"/>
        </w:rPr>
        <w:t xml:space="preserve">формирование потребности», «формирование образа желаемого результата», «мотивация» </w:t>
      </w:r>
      <w:r>
        <w:rPr>
          <w:rFonts w:ascii="Times New Roman" w:hAnsi="Times New Roman" w:cs="Times New Roman"/>
          <w:sz w:val="24"/>
          <w:szCs w:val="24"/>
        </w:rPr>
        <w:t>представляет определенную сложность.</w:t>
      </w:r>
    </w:p>
    <w:p w:rsidR="00F00769" w:rsidRPr="00771F3C" w:rsidRDefault="00D204C0" w:rsidP="00771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769">
        <w:rPr>
          <w:rFonts w:ascii="Times New Roman" w:hAnsi="Times New Roman" w:cs="Times New Roman"/>
          <w:sz w:val="24"/>
          <w:szCs w:val="24"/>
        </w:rPr>
        <w:t>Затруднение пока еще представляет</w:t>
      </w:r>
      <w:r w:rsidR="00951434">
        <w:rPr>
          <w:rFonts w:ascii="Times New Roman" w:hAnsi="Times New Roman" w:cs="Times New Roman"/>
          <w:sz w:val="24"/>
          <w:szCs w:val="24"/>
        </w:rPr>
        <w:t xml:space="preserve"> </w:t>
      </w:r>
      <w:r w:rsidR="00F00769">
        <w:rPr>
          <w:rFonts w:ascii="Times New Roman" w:hAnsi="Times New Roman" w:cs="Times New Roman"/>
          <w:sz w:val="24"/>
          <w:szCs w:val="24"/>
        </w:rPr>
        <w:t>п</w:t>
      </w:r>
      <w:r w:rsidR="00750ADE">
        <w:rPr>
          <w:rFonts w:ascii="Times New Roman" w:hAnsi="Times New Roman" w:cs="Times New Roman"/>
          <w:sz w:val="24"/>
          <w:szCs w:val="24"/>
        </w:rPr>
        <w:t>равильная п</w:t>
      </w:r>
      <w:r w:rsidR="00F70F45">
        <w:rPr>
          <w:rFonts w:ascii="Times New Roman" w:hAnsi="Times New Roman" w:cs="Times New Roman"/>
          <w:sz w:val="24"/>
          <w:szCs w:val="24"/>
        </w:rPr>
        <w:t>остановка цели и задач урока с точки зрения именно ученика, а не, как мы привыкли, учител</w:t>
      </w:r>
      <w:r w:rsidR="00750ADE">
        <w:rPr>
          <w:rFonts w:ascii="Times New Roman" w:hAnsi="Times New Roman" w:cs="Times New Roman"/>
          <w:sz w:val="24"/>
          <w:szCs w:val="24"/>
        </w:rPr>
        <w:t xml:space="preserve">я, </w:t>
      </w:r>
      <w:r w:rsidR="00771F3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50ADE">
        <w:rPr>
          <w:rFonts w:ascii="Times New Roman" w:hAnsi="Times New Roman" w:cs="Times New Roman"/>
          <w:sz w:val="24"/>
          <w:szCs w:val="24"/>
        </w:rPr>
        <w:t>подбор конкретных заданий для достижения запланированного результата.</w:t>
      </w:r>
    </w:p>
    <w:p w:rsidR="00F00769" w:rsidRPr="00771F3C" w:rsidRDefault="00750ADE" w:rsidP="00771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Вообще, компетенция целеполагания остается дефицитной для педагогов</w:t>
      </w:r>
      <w:r w:rsidR="0021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подтверждает </w:t>
      </w:r>
      <w:r w:rsidR="007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</w:t>
      </w:r>
      <w:r w:rsidR="0021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14689" w:rsidRPr="00214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метапредметных компетенций</w:t>
      </w:r>
      <w:r w:rsidR="007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769" w:rsidRPr="00F00769" w:rsidRDefault="00F00769" w:rsidP="00F0076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C1">
        <w:rPr>
          <w:rFonts w:ascii="Times New Roman" w:hAnsi="Times New Roman" w:cs="Times New Roman"/>
          <w:bCs/>
          <w:sz w:val="24"/>
          <w:szCs w:val="24"/>
        </w:rPr>
        <w:t>В наших ближайших планах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E8F">
        <w:rPr>
          <w:rFonts w:ascii="Times New Roman" w:hAnsi="Times New Roman" w:cs="Times New Roman"/>
          <w:bCs/>
          <w:sz w:val="24"/>
          <w:szCs w:val="24"/>
        </w:rPr>
        <w:t xml:space="preserve">поработать над постановкой целей в процессе практической деятельности по разработке уроков, </w:t>
      </w:r>
      <w:r>
        <w:rPr>
          <w:rFonts w:ascii="Times New Roman" w:hAnsi="Times New Roman" w:cs="Times New Roman"/>
          <w:bCs/>
          <w:sz w:val="24"/>
          <w:szCs w:val="24"/>
        </w:rPr>
        <w:t>апробировать технологическую карту</w:t>
      </w:r>
      <w:r w:rsidRPr="00FD13C1">
        <w:rPr>
          <w:rFonts w:ascii="Times New Roman" w:hAnsi="Times New Roman" w:cs="Times New Roman"/>
          <w:bCs/>
          <w:sz w:val="24"/>
          <w:szCs w:val="24"/>
        </w:rPr>
        <w:t xml:space="preserve"> урока по формированию читательской компетенции с использованием стратегий смыслового чтения, обновить учебные и методические материалы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0769">
        <w:rPr>
          <w:rFonts w:ascii="Times New Roman" w:hAnsi="Times New Roman" w:cs="Times New Roman"/>
          <w:bCs/>
          <w:sz w:val="24"/>
          <w:szCs w:val="24"/>
        </w:rPr>
        <w:t>в</w:t>
      </w:r>
      <w:r w:rsidRPr="00F00769">
        <w:rPr>
          <w:rFonts w:ascii="Times New Roman" w:eastAsia="Calibri" w:hAnsi="Times New Roman" w:cs="Times New Roman"/>
          <w:sz w:val="24"/>
          <w:szCs w:val="24"/>
        </w:rPr>
        <w:t>ключить в фонд оценочных средств задания, формирующие читательскую грамотность.</w:t>
      </w:r>
    </w:p>
    <w:p w:rsidR="00F00769" w:rsidRDefault="00F00769" w:rsidP="00EC5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00769" w:rsidRDefault="00F00769" w:rsidP="00EC5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769" w:rsidRPr="00170685" w:rsidRDefault="00F00769" w:rsidP="00EC5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319" w:rsidRDefault="007B1319" w:rsidP="000F0A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C96" w:rsidRPr="00FD13C1" w:rsidRDefault="006F3C96" w:rsidP="00CC5D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6D79" w:rsidRPr="00FD13C1" w:rsidRDefault="005F6D79" w:rsidP="005F6D7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F6D79" w:rsidRPr="00FD13C1" w:rsidSect="00D742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BFB"/>
    <w:multiLevelType w:val="hybridMultilevel"/>
    <w:tmpl w:val="5CBE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459E"/>
    <w:multiLevelType w:val="hybridMultilevel"/>
    <w:tmpl w:val="1A5C971E"/>
    <w:lvl w:ilvl="0" w:tplc="C2B884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C75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CC9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EA7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0A1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E99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45D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875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E9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24B64"/>
    <w:multiLevelType w:val="hybridMultilevel"/>
    <w:tmpl w:val="301C07E2"/>
    <w:lvl w:ilvl="0" w:tplc="456E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6B3"/>
    <w:rsid w:val="00003CEE"/>
    <w:rsid w:val="00006711"/>
    <w:rsid w:val="000127C1"/>
    <w:rsid w:val="000379A7"/>
    <w:rsid w:val="0008025A"/>
    <w:rsid w:val="000F0A68"/>
    <w:rsid w:val="001371E8"/>
    <w:rsid w:val="001856CA"/>
    <w:rsid w:val="001A2BDA"/>
    <w:rsid w:val="001A2E55"/>
    <w:rsid w:val="001C0F8C"/>
    <w:rsid w:val="001E2EBB"/>
    <w:rsid w:val="00214689"/>
    <w:rsid w:val="00221BE1"/>
    <w:rsid w:val="002741EA"/>
    <w:rsid w:val="00283BB3"/>
    <w:rsid w:val="002D28ED"/>
    <w:rsid w:val="00376B6C"/>
    <w:rsid w:val="003B44C0"/>
    <w:rsid w:val="003C78B8"/>
    <w:rsid w:val="003D14CF"/>
    <w:rsid w:val="0040477E"/>
    <w:rsid w:val="004229FC"/>
    <w:rsid w:val="0042345E"/>
    <w:rsid w:val="00423699"/>
    <w:rsid w:val="004321EA"/>
    <w:rsid w:val="00497C18"/>
    <w:rsid w:val="004A2957"/>
    <w:rsid w:val="00505BFF"/>
    <w:rsid w:val="00520A02"/>
    <w:rsid w:val="005F0275"/>
    <w:rsid w:val="005F6D79"/>
    <w:rsid w:val="00605B58"/>
    <w:rsid w:val="00623DE5"/>
    <w:rsid w:val="00633B42"/>
    <w:rsid w:val="00653B61"/>
    <w:rsid w:val="00663F6B"/>
    <w:rsid w:val="006A0D24"/>
    <w:rsid w:val="006C1C18"/>
    <w:rsid w:val="006C2B3D"/>
    <w:rsid w:val="006F3C96"/>
    <w:rsid w:val="00702E9F"/>
    <w:rsid w:val="007473F9"/>
    <w:rsid w:val="00750ADE"/>
    <w:rsid w:val="00771F3C"/>
    <w:rsid w:val="007754CB"/>
    <w:rsid w:val="0077589A"/>
    <w:rsid w:val="007806A9"/>
    <w:rsid w:val="00793CB1"/>
    <w:rsid w:val="00794E68"/>
    <w:rsid w:val="007B1319"/>
    <w:rsid w:val="007E3DBC"/>
    <w:rsid w:val="00803516"/>
    <w:rsid w:val="00831903"/>
    <w:rsid w:val="00875D16"/>
    <w:rsid w:val="008861C3"/>
    <w:rsid w:val="0088767A"/>
    <w:rsid w:val="00951434"/>
    <w:rsid w:val="009B1CDA"/>
    <w:rsid w:val="009B3C80"/>
    <w:rsid w:val="009C3941"/>
    <w:rsid w:val="00A1396C"/>
    <w:rsid w:val="00A27E8F"/>
    <w:rsid w:val="00A32701"/>
    <w:rsid w:val="00A4551D"/>
    <w:rsid w:val="00AA4B4E"/>
    <w:rsid w:val="00B144E7"/>
    <w:rsid w:val="00B21EFB"/>
    <w:rsid w:val="00BC3788"/>
    <w:rsid w:val="00C136B3"/>
    <w:rsid w:val="00C8364C"/>
    <w:rsid w:val="00C87F77"/>
    <w:rsid w:val="00CC5D33"/>
    <w:rsid w:val="00CD11F8"/>
    <w:rsid w:val="00D17CDB"/>
    <w:rsid w:val="00D204C0"/>
    <w:rsid w:val="00D235D9"/>
    <w:rsid w:val="00D742FD"/>
    <w:rsid w:val="00DF2BB8"/>
    <w:rsid w:val="00E13E7A"/>
    <w:rsid w:val="00E2403D"/>
    <w:rsid w:val="00E2672E"/>
    <w:rsid w:val="00E66292"/>
    <w:rsid w:val="00E6694A"/>
    <w:rsid w:val="00EC564F"/>
    <w:rsid w:val="00F00769"/>
    <w:rsid w:val="00F065CA"/>
    <w:rsid w:val="00F6533D"/>
    <w:rsid w:val="00F70F45"/>
    <w:rsid w:val="00F91E12"/>
    <w:rsid w:val="00FA0E2A"/>
    <w:rsid w:val="00FA1CA9"/>
    <w:rsid w:val="00FB5390"/>
    <w:rsid w:val="00FD13C1"/>
    <w:rsid w:val="00F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FC"/>
    <w:pPr>
      <w:ind w:left="720"/>
      <w:contextualSpacing/>
    </w:pPr>
  </w:style>
  <w:style w:type="table" w:styleId="a4">
    <w:name w:val="Table Grid"/>
    <w:basedOn w:val="a1"/>
    <w:uiPriority w:val="59"/>
    <w:rsid w:val="007B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3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36</cp:revision>
  <dcterms:created xsi:type="dcterms:W3CDTF">2020-12-02T11:03:00Z</dcterms:created>
  <dcterms:modified xsi:type="dcterms:W3CDTF">2021-03-11T16:37:00Z</dcterms:modified>
</cp:coreProperties>
</file>