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16" w:rsidRPr="000C4916" w:rsidRDefault="00765E16" w:rsidP="00765E16">
      <w:pPr>
        <w:pStyle w:val="a3"/>
        <w:spacing w:before="0" w:beforeAutospacing="0" w:after="0" w:afterAutospacing="0"/>
        <w:jc w:val="center"/>
        <w:rPr>
          <w:b/>
          <w:color w:val="C00000"/>
        </w:rPr>
      </w:pPr>
      <w:r w:rsidRPr="008475B6">
        <w:rPr>
          <w:b/>
          <w:color w:val="C00000"/>
        </w:rPr>
        <w:t>Метапредметный день на тему «Движение»</w:t>
      </w:r>
    </w:p>
    <w:p w:rsidR="00765E16" w:rsidRDefault="00765E16" w:rsidP="00765E16">
      <w:pPr>
        <w:jc w:val="center"/>
        <w:rPr>
          <w:b/>
        </w:rPr>
      </w:pPr>
      <w:r>
        <w:rPr>
          <w:b/>
        </w:rPr>
        <w:t>Русский язык 11 класс</w:t>
      </w:r>
    </w:p>
    <w:p w:rsidR="00765E16" w:rsidRDefault="00765E16" w:rsidP="00765E16">
      <w:pPr>
        <w:jc w:val="center"/>
        <w:rPr>
          <w:b/>
          <w:bCs/>
          <w:iCs/>
          <w:color w:val="000000"/>
        </w:rPr>
      </w:pPr>
      <w:r w:rsidRPr="00765E16">
        <w:rPr>
          <w:b/>
          <w:bCs/>
          <w:iCs/>
          <w:color w:val="000000"/>
        </w:rPr>
        <w:t xml:space="preserve">Написание сочинения-рассуждения в формате ЕГЭ </w:t>
      </w:r>
    </w:p>
    <w:p w:rsidR="00765E16" w:rsidRPr="00765E16" w:rsidRDefault="00765E16" w:rsidP="00765E16">
      <w:pPr>
        <w:jc w:val="center"/>
        <w:rPr>
          <w:b/>
        </w:rPr>
      </w:pPr>
      <w:r w:rsidRPr="00765E16">
        <w:rPr>
          <w:b/>
          <w:bCs/>
          <w:iCs/>
          <w:color w:val="000000"/>
        </w:rPr>
        <w:t>по русской народной сказке «Колобок»</w:t>
      </w:r>
    </w:p>
    <w:p w:rsidR="000E3131" w:rsidRDefault="00765E16" w:rsidP="000E3131">
      <w:pPr>
        <w:jc w:val="right"/>
        <w:rPr>
          <w:b/>
          <w:i/>
        </w:rPr>
      </w:pPr>
      <w:r>
        <w:rPr>
          <w:b/>
          <w:i/>
        </w:rPr>
        <w:t>Учитель: Ванюкова Светлана Алексее</w:t>
      </w:r>
      <w:r w:rsidRPr="000C4916">
        <w:rPr>
          <w:b/>
          <w:i/>
        </w:rPr>
        <w:t>вна</w:t>
      </w:r>
    </w:p>
    <w:p w:rsidR="00082803" w:rsidRDefault="00082803" w:rsidP="0048150E"/>
    <w:p w:rsidR="0048150E" w:rsidRPr="00845000" w:rsidRDefault="00082803" w:rsidP="0048150E">
      <w:pPr>
        <w:rPr>
          <w:rFonts w:ascii="Arial" w:hAnsi="Arial" w:cs="Arial"/>
          <w:sz w:val="19"/>
          <w:szCs w:val="19"/>
        </w:rPr>
      </w:pPr>
      <w:r w:rsidRPr="00082803">
        <w:rPr>
          <w:b/>
        </w:rPr>
        <w:t>Цель урока</w:t>
      </w:r>
      <w:r>
        <w:t xml:space="preserve"> – </w:t>
      </w:r>
      <w:r w:rsidRPr="00845000">
        <w:t>подготовить учащихся к написанию сочинения-рассуждения по заданному тексту.</w:t>
      </w:r>
    </w:p>
    <w:p w:rsidR="00082803" w:rsidRPr="00845000" w:rsidRDefault="00082803" w:rsidP="0048150E">
      <w:r w:rsidRPr="00845000">
        <w:rPr>
          <w:b/>
        </w:rPr>
        <w:t>Задачи</w:t>
      </w:r>
      <w:r w:rsidRPr="00845000">
        <w:t>:</w:t>
      </w:r>
    </w:p>
    <w:p w:rsidR="00082803" w:rsidRPr="00845000" w:rsidRDefault="00082803" w:rsidP="00082803">
      <w:pPr>
        <w:pStyle w:val="a8"/>
        <w:numPr>
          <w:ilvl w:val="0"/>
          <w:numId w:val="4"/>
        </w:numPr>
      </w:pPr>
      <w:r w:rsidRPr="00845000">
        <w:t>определить круг проблем текста;</w:t>
      </w:r>
    </w:p>
    <w:p w:rsidR="00082803" w:rsidRPr="00845000" w:rsidRDefault="00082803" w:rsidP="00082803">
      <w:pPr>
        <w:pStyle w:val="a8"/>
        <w:numPr>
          <w:ilvl w:val="0"/>
          <w:numId w:val="4"/>
        </w:numPr>
      </w:pPr>
      <w:r w:rsidRPr="00845000">
        <w:t xml:space="preserve">повторить композицию сочинения-рассуждения; </w:t>
      </w:r>
    </w:p>
    <w:p w:rsidR="00082803" w:rsidRPr="00845000" w:rsidRDefault="00082803" w:rsidP="00845000">
      <w:pPr>
        <w:pStyle w:val="a8"/>
        <w:numPr>
          <w:ilvl w:val="0"/>
          <w:numId w:val="4"/>
        </w:numPr>
        <w:jc w:val="both"/>
      </w:pPr>
      <w:r w:rsidRPr="00845000">
        <w:t>совершенствовать навыки анализа текста, умение связно излагать свои мысли;</w:t>
      </w:r>
    </w:p>
    <w:p w:rsidR="00082803" w:rsidRPr="00845000" w:rsidRDefault="00082803" w:rsidP="00845000">
      <w:pPr>
        <w:pStyle w:val="a8"/>
        <w:numPr>
          <w:ilvl w:val="0"/>
          <w:numId w:val="4"/>
        </w:numPr>
        <w:jc w:val="both"/>
      </w:pPr>
      <w:r w:rsidRPr="00845000">
        <w:t>воспитывать внимательное, бережное отношение к народной мудрости, заложенной в сказках.</w:t>
      </w:r>
    </w:p>
    <w:p w:rsidR="00E24995" w:rsidRDefault="00E24995" w:rsidP="0048150E">
      <w:pPr>
        <w:ind w:firstLine="284"/>
        <w:jc w:val="both"/>
        <w:rPr>
          <w:b/>
        </w:rPr>
      </w:pPr>
    </w:p>
    <w:p w:rsidR="00082803" w:rsidRPr="00E24995" w:rsidRDefault="00E24995" w:rsidP="0048150E">
      <w:pPr>
        <w:ind w:firstLine="284"/>
        <w:jc w:val="both"/>
        <w:rPr>
          <w:b/>
        </w:rPr>
      </w:pPr>
      <w:r w:rsidRPr="00E24995">
        <w:rPr>
          <w:b/>
        </w:rPr>
        <w:t>Введение в урок</w:t>
      </w:r>
      <w:r>
        <w:rPr>
          <w:b/>
        </w:rPr>
        <w:t>. Мотивация. Определение проблемы</w:t>
      </w:r>
    </w:p>
    <w:p w:rsidR="0048150E" w:rsidRDefault="0048150E" w:rsidP="0048150E">
      <w:pPr>
        <w:ind w:firstLine="284"/>
        <w:jc w:val="both"/>
      </w:pPr>
      <w:r>
        <w:t>Сегодня у нас общешкольный день движения, поэтому наш урок будет несколько необычным. Предположите, о чем можно говорить с точки зрения русского языка на тему «движение»? (ответы учеников)</w:t>
      </w:r>
    </w:p>
    <w:p w:rsidR="000E3131" w:rsidRDefault="000E3131" w:rsidP="0048150E">
      <w:pPr>
        <w:ind w:firstLine="284"/>
        <w:jc w:val="both"/>
      </w:pPr>
      <w:r>
        <w:t xml:space="preserve">Обращаю </w:t>
      </w:r>
      <w:r w:rsidR="007B430A">
        <w:t xml:space="preserve">ваше </w:t>
      </w:r>
      <w:r>
        <w:t>внимание на выдержку из толкового словаря, написанную на доске: «</w:t>
      </w:r>
      <w:r w:rsidRPr="000E3131">
        <w:rPr>
          <w:i/>
        </w:rPr>
        <w:t>Эволюция – одна из форм движения»; процесс изменения, развития от одного состояния к другому; переход из количества в качество</w:t>
      </w:r>
      <w:r>
        <w:t xml:space="preserve">». Эта фраза непосредственно связана с темой урока и в конце мы обязательно вернемся к ней. </w:t>
      </w:r>
    </w:p>
    <w:p w:rsidR="0048150E" w:rsidRDefault="0048150E" w:rsidP="0048150E">
      <w:pPr>
        <w:pStyle w:val="a3"/>
        <w:spacing w:before="0" w:beforeAutospacing="0" w:after="0" w:afterAutospacing="0"/>
        <w:ind w:firstLine="284"/>
        <w:jc w:val="both"/>
        <w:textAlignment w:val="baseline"/>
      </w:pPr>
      <w:r>
        <w:t>В качестве орфографической разминки предлагаю вам слово «</w:t>
      </w:r>
      <w:proofErr w:type="spellStart"/>
      <w:r w:rsidRPr="006D7DC4">
        <w:rPr>
          <w:b/>
        </w:rPr>
        <w:t>движ</w:t>
      </w:r>
      <w:proofErr w:type="spellEnd"/>
      <w:r w:rsidRPr="006D7DC4">
        <w:rPr>
          <w:b/>
        </w:rPr>
        <w:t>…</w:t>
      </w:r>
      <w:proofErr w:type="spellStart"/>
      <w:r w:rsidRPr="006D7DC4">
        <w:rPr>
          <w:b/>
        </w:rPr>
        <w:t>мый</w:t>
      </w:r>
      <w:proofErr w:type="spellEnd"/>
      <w:r>
        <w:t>».</w:t>
      </w:r>
      <w:r w:rsidRPr="0048150E">
        <w:rPr>
          <w:rFonts w:ascii="Arial" w:hAnsi="Arial" w:cs="Arial"/>
          <w:color w:val="333333"/>
          <w:sz w:val="19"/>
          <w:szCs w:val="19"/>
        </w:rPr>
        <w:t xml:space="preserve"> </w:t>
      </w:r>
      <w:r w:rsidRPr="0048150E">
        <w:t>Как правильно пишется, </w:t>
      </w:r>
      <w:r w:rsidRPr="0048150E">
        <w:rPr>
          <w:i/>
          <w:iCs/>
        </w:rPr>
        <w:t>«движ</w:t>
      </w:r>
      <w:r w:rsidRPr="0048150E">
        <w:rPr>
          <w:b/>
          <w:i/>
          <w:iCs/>
        </w:rPr>
        <w:t>и</w:t>
      </w:r>
      <w:r w:rsidRPr="0048150E">
        <w:rPr>
          <w:i/>
          <w:iCs/>
        </w:rPr>
        <w:t>мый»</w:t>
      </w:r>
      <w:r w:rsidRPr="0048150E">
        <w:t> или </w:t>
      </w:r>
      <w:r w:rsidRPr="0048150E">
        <w:rPr>
          <w:i/>
          <w:iCs/>
        </w:rPr>
        <w:t>«</w:t>
      </w:r>
      <w:proofErr w:type="spellStart"/>
      <w:r w:rsidRPr="0048150E">
        <w:rPr>
          <w:i/>
          <w:iCs/>
        </w:rPr>
        <w:t>движ</w:t>
      </w:r>
      <w:r w:rsidRPr="0048150E">
        <w:rPr>
          <w:b/>
          <w:i/>
          <w:iCs/>
        </w:rPr>
        <w:t>е</w:t>
      </w:r>
      <w:r w:rsidRPr="0048150E">
        <w:rPr>
          <w:i/>
          <w:iCs/>
        </w:rPr>
        <w:t>мый</w:t>
      </w:r>
      <w:proofErr w:type="spellEnd"/>
      <w:r w:rsidRPr="0048150E">
        <w:rPr>
          <w:i/>
          <w:iCs/>
        </w:rPr>
        <w:t>»</w:t>
      </w:r>
      <w:r w:rsidRPr="0048150E">
        <w:t>? Чтобы выбрать верный вариант написания, определим часть речи, к которой принадлежит анализируемое слово.</w:t>
      </w:r>
    </w:p>
    <w:p w:rsidR="0048150E" w:rsidRPr="0048150E" w:rsidRDefault="0048150E" w:rsidP="0048150E">
      <w:pPr>
        <w:pStyle w:val="a3"/>
        <w:spacing w:before="0" w:beforeAutospacing="0" w:after="0" w:afterAutospacing="0"/>
        <w:ind w:firstLine="284"/>
        <w:jc w:val="both"/>
        <w:textAlignment w:val="baseline"/>
      </w:pPr>
      <w:r w:rsidRPr="0048150E">
        <w:t>Слово </w:t>
      </w:r>
      <w:r w:rsidRPr="0048150E">
        <w:rPr>
          <w:rStyle w:val="a7"/>
          <w:bdr w:val="none" w:sz="0" w:space="0" w:color="auto" w:frame="1"/>
        </w:rPr>
        <w:t>«движимое»</w:t>
      </w:r>
      <w:r w:rsidRPr="0048150E">
        <w:t> (начальная форма </w:t>
      </w:r>
      <w:r w:rsidRPr="0048150E">
        <w:rPr>
          <w:rStyle w:val="a7"/>
          <w:bdr w:val="none" w:sz="0" w:space="0" w:color="auto" w:frame="1"/>
        </w:rPr>
        <w:t>«движимый»</w:t>
      </w:r>
      <w:r w:rsidRPr="0048150E">
        <w:t>) заменяется глаголом настоящего времени. Это значит, что слово имеет </w:t>
      </w:r>
      <w:r w:rsidRPr="0048150E">
        <w:rPr>
          <w:rStyle w:val="a9"/>
          <w:b w:val="0"/>
          <w:bdr w:val="none" w:sz="0" w:space="0" w:color="auto" w:frame="1"/>
        </w:rPr>
        <w:t>признак действия</w:t>
      </w:r>
      <w:r w:rsidRPr="0048150E">
        <w:t>, то есть является глагольной формой – причастием.</w:t>
      </w:r>
    </w:p>
    <w:p w:rsidR="0048150E" w:rsidRPr="0048150E" w:rsidRDefault="0048150E" w:rsidP="0048150E">
      <w:pPr>
        <w:ind w:firstLine="284"/>
        <w:jc w:val="both"/>
        <w:rPr>
          <w:shd w:val="clear" w:color="auto" w:fill="FFFFFF"/>
        </w:rPr>
      </w:pPr>
      <w:r w:rsidRPr="0048150E">
        <w:t>Как же образовано страдательное причастие  </w:t>
      </w:r>
      <w:r w:rsidRPr="0048150E">
        <w:rPr>
          <w:rStyle w:val="a7"/>
          <w:bdr w:val="none" w:sz="0" w:space="0" w:color="auto" w:frame="1"/>
        </w:rPr>
        <w:t>«движимый»</w:t>
      </w:r>
      <w:r w:rsidRPr="0048150E">
        <w:t xml:space="preserve">? </w:t>
      </w:r>
      <w:r w:rsidRPr="0048150E">
        <w:rPr>
          <w:shd w:val="clear" w:color="auto" w:fill="FFFFFF"/>
        </w:rPr>
        <w:t>В соответствии с правилом мы должны определить спряжение глагола, от которого оно было образовано.</w:t>
      </w:r>
    </w:p>
    <w:p w:rsidR="0048150E" w:rsidRPr="0048150E" w:rsidRDefault="0048150E" w:rsidP="00673EBD">
      <w:pPr>
        <w:pStyle w:val="a3"/>
        <w:spacing w:before="0" w:beforeAutospacing="0" w:after="0" w:afterAutospacing="0"/>
        <w:ind w:firstLine="284"/>
        <w:jc w:val="both"/>
        <w:textAlignment w:val="baseline"/>
      </w:pPr>
      <w:r w:rsidRPr="0048150E">
        <w:t>Если взять за основу глагол </w:t>
      </w:r>
      <w:r w:rsidRPr="0048150E">
        <w:rPr>
          <w:rStyle w:val="a7"/>
          <w:bdr w:val="none" w:sz="0" w:space="0" w:color="auto" w:frame="1"/>
        </w:rPr>
        <w:t>«двигать»</w:t>
      </w:r>
      <w:r w:rsidRPr="0048150E">
        <w:t> I спряжения, то мы совершим орфографическую ошибку, образовав  причастие </w:t>
      </w:r>
      <w:r w:rsidRPr="0048150E">
        <w:rPr>
          <w:rStyle w:val="a7"/>
          <w:bdr w:val="none" w:sz="0" w:space="0" w:color="auto" w:frame="1"/>
        </w:rPr>
        <w:t>«</w:t>
      </w:r>
      <w:proofErr w:type="spellStart"/>
      <w:r w:rsidRPr="0048150E">
        <w:rPr>
          <w:rStyle w:val="a7"/>
          <w:bdr w:val="none" w:sz="0" w:space="0" w:color="auto" w:frame="1"/>
        </w:rPr>
        <w:t>движемый</w:t>
      </w:r>
      <w:proofErr w:type="spellEnd"/>
      <w:r w:rsidRPr="0048150E">
        <w:rPr>
          <w:rStyle w:val="a7"/>
          <w:bdr w:val="none" w:sz="0" w:space="0" w:color="auto" w:frame="1"/>
        </w:rPr>
        <w:t>»</w:t>
      </w:r>
      <w:r w:rsidRPr="0048150E">
        <w:t>, которого не существует в русской морфологии.</w:t>
      </w:r>
      <w:r>
        <w:t xml:space="preserve"> </w:t>
      </w:r>
      <w:r w:rsidRPr="0048150E">
        <w:t>Слово </w:t>
      </w:r>
      <w:r w:rsidRPr="0048150E">
        <w:rPr>
          <w:rStyle w:val="a7"/>
          <w:bdr w:val="none" w:sz="0" w:space="0" w:color="auto" w:frame="1"/>
        </w:rPr>
        <w:t>«движимый»</w:t>
      </w:r>
      <w:r w:rsidRPr="0048150E">
        <w:t> пишется с безударным суффиксом </w:t>
      </w:r>
      <w:proofErr w:type="gramStart"/>
      <w:r w:rsidRPr="0048150E">
        <w:rPr>
          <w:rStyle w:val="a7"/>
          <w:bdr w:val="none" w:sz="0" w:space="0" w:color="auto" w:frame="1"/>
        </w:rPr>
        <w:t>-и</w:t>
      </w:r>
      <w:proofErr w:type="gramEnd"/>
      <w:r w:rsidRPr="0048150E">
        <w:rPr>
          <w:rStyle w:val="a7"/>
          <w:bdr w:val="none" w:sz="0" w:space="0" w:color="auto" w:frame="1"/>
        </w:rPr>
        <w:t>м-</w:t>
      </w:r>
      <w:r w:rsidRPr="0048150E">
        <w:t xml:space="preserve">, так </w:t>
      </w:r>
      <w:r>
        <w:t xml:space="preserve">как </w:t>
      </w:r>
      <w:r w:rsidRPr="0048150E">
        <w:t>оно образовано от устаревшего глагола </w:t>
      </w:r>
      <w:r w:rsidRPr="0048150E">
        <w:rPr>
          <w:rStyle w:val="a7"/>
          <w:bdr w:val="none" w:sz="0" w:space="0" w:color="auto" w:frame="1"/>
        </w:rPr>
        <w:t>«</w:t>
      </w:r>
      <w:proofErr w:type="spellStart"/>
      <w:r w:rsidRPr="0048150E">
        <w:rPr>
          <w:rStyle w:val="a7"/>
          <w:bdr w:val="none" w:sz="0" w:space="0" w:color="auto" w:frame="1"/>
        </w:rPr>
        <w:t>движити</w:t>
      </w:r>
      <w:proofErr w:type="spellEnd"/>
      <w:r w:rsidRPr="0048150E">
        <w:rPr>
          <w:rStyle w:val="a7"/>
          <w:bdr w:val="none" w:sz="0" w:space="0" w:color="auto" w:frame="1"/>
        </w:rPr>
        <w:t>»</w:t>
      </w:r>
      <w:r w:rsidRPr="0048150E">
        <w:t> </w:t>
      </w:r>
      <w:r w:rsidRPr="0048150E">
        <w:rPr>
          <w:rStyle w:val="caps"/>
          <w:bdr w:val="none" w:sz="0" w:space="0" w:color="auto" w:frame="1"/>
        </w:rPr>
        <w:t>II</w:t>
      </w:r>
      <w:r w:rsidRPr="0048150E">
        <w:t> спряжения. </w:t>
      </w:r>
      <w:r>
        <w:t>Запомним это.</w:t>
      </w:r>
    </w:p>
    <w:p w:rsidR="00082803" w:rsidRDefault="00082803" w:rsidP="0048150E">
      <w:pPr>
        <w:shd w:val="clear" w:color="auto" w:fill="FFFFFF" w:themeFill="background1"/>
        <w:ind w:firstLine="284"/>
        <w:textAlignment w:val="baseline"/>
      </w:pPr>
    </w:p>
    <w:p w:rsidR="0048150E" w:rsidRPr="0048150E" w:rsidRDefault="0048150E" w:rsidP="0048150E">
      <w:pPr>
        <w:shd w:val="clear" w:color="auto" w:fill="FFFFFF" w:themeFill="background1"/>
        <w:ind w:firstLine="284"/>
        <w:textAlignment w:val="baseline"/>
      </w:pPr>
      <w:r w:rsidRPr="0048150E">
        <w:t>Слово </w:t>
      </w:r>
      <w:r w:rsidRPr="0048150E">
        <w:rPr>
          <w:i/>
          <w:iCs/>
        </w:rPr>
        <w:t>«движимый»</w:t>
      </w:r>
      <w:r w:rsidRPr="0048150E">
        <w:t> имеет несколько лексических значений:</w:t>
      </w:r>
    </w:p>
    <w:p w:rsidR="0048150E" w:rsidRPr="0048150E" w:rsidRDefault="0048150E" w:rsidP="0048150E">
      <w:pPr>
        <w:pStyle w:val="a8"/>
        <w:numPr>
          <w:ilvl w:val="0"/>
          <w:numId w:val="3"/>
        </w:numPr>
        <w:shd w:val="clear" w:color="auto" w:fill="FFFFFF" w:themeFill="background1"/>
        <w:textAlignment w:val="baseline"/>
      </w:pPr>
      <w:proofErr w:type="gramStart"/>
      <w:r w:rsidRPr="0048150E">
        <w:rPr>
          <w:i/>
          <w:iCs/>
        </w:rPr>
        <w:t>перемещаемый</w:t>
      </w:r>
      <w:proofErr w:type="gramEnd"/>
      <w:r w:rsidRPr="0048150E">
        <w:rPr>
          <w:i/>
          <w:iCs/>
        </w:rPr>
        <w:t xml:space="preserve"> в пространстве;</w:t>
      </w:r>
    </w:p>
    <w:p w:rsidR="0048150E" w:rsidRDefault="0048150E" w:rsidP="0048150E">
      <w:pPr>
        <w:pStyle w:val="a8"/>
        <w:numPr>
          <w:ilvl w:val="0"/>
          <w:numId w:val="3"/>
        </w:numPr>
        <w:shd w:val="clear" w:color="auto" w:fill="FFFFFF" w:themeFill="background1"/>
        <w:textAlignment w:val="baseline"/>
      </w:pPr>
      <w:r w:rsidRPr="0048150E">
        <w:rPr>
          <w:i/>
          <w:iCs/>
        </w:rPr>
        <w:t>перен. направляемый, побуждаемый</w:t>
      </w:r>
      <w:r w:rsidRPr="0048150E">
        <w:t>.</w:t>
      </w:r>
    </w:p>
    <w:p w:rsidR="000E3131" w:rsidRDefault="000E3131" w:rsidP="000E3131">
      <w:pPr>
        <w:shd w:val="clear" w:color="auto" w:fill="FFFFFF" w:themeFill="background1"/>
        <w:ind w:firstLine="284"/>
        <w:jc w:val="both"/>
        <w:textAlignment w:val="baseline"/>
        <w:rPr>
          <w:bCs/>
          <w:iCs/>
          <w:color w:val="000000"/>
        </w:rPr>
      </w:pPr>
      <w:r>
        <w:t xml:space="preserve">Я хочу предложить вам поговорить об одном из персонажей русской народной сказки, который </w:t>
      </w:r>
      <w:r w:rsidRPr="006D7DC4">
        <w:rPr>
          <w:b/>
        </w:rPr>
        <w:t>перемещался в пространстве, побуждаемый определенными мотивами</w:t>
      </w:r>
      <w:r>
        <w:t>. И не просто поговорить, а написать</w:t>
      </w:r>
      <w:r w:rsidRPr="000E3131">
        <w:rPr>
          <w:b/>
          <w:bCs/>
          <w:iCs/>
          <w:color w:val="000000"/>
        </w:rPr>
        <w:t xml:space="preserve"> </w:t>
      </w:r>
      <w:r w:rsidRPr="000E3131">
        <w:rPr>
          <w:bCs/>
          <w:iCs/>
          <w:color w:val="000000"/>
        </w:rPr>
        <w:t>сочинение-рассуждение</w:t>
      </w:r>
      <w:r>
        <w:rPr>
          <w:bCs/>
          <w:iCs/>
          <w:color w:val="000000"/>
        </w:rPr>
        <w:t xml:space="preserve"> по всем законам жанра. Сказка эта довольно короткая, попробуйте догадаться, о ком мы будем говорить, каком герое? </w:t>
      </w:r>
    </w:p>
    <w:p w:rsidR="00845000" w:rsidRDefault="00845000" w:rsidP="000E3131">
      <w:pPr>
        <w:shd w:val="clear" w:color="auto" w:fill="FFFFFF" w:themeFill="background1"/>
        <w:ind w:firstLine="284"/>
        <w:jc w:val="both"/>
        <w:textAlignment w:val="baseline"/>
        <w:rPr>
          <w:bCs/>
          <w:iCs/>
          <w:color w:val="000000"/>
        </w:rPr>
      </w:pPr>
    </w:p>
    <w:p w:rsidR="007B430A" w:rsidRDefault="007B430A" w:rsidP="000E3131">
      <w:pPr>
        <w:shd w:val="clear" w:color="auto" w:fill="FFFFFF" w:themeFill="background1"/>
        <w:ind w:firstLine="284"/>
        <w:jc w:val="both"/>
        <w:textAlignment w:val="baseline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Итак, мы с вами будем говорить о Колобке. Кто же такой Колобок </w:t>
      </w:r>
      <w:proofErr w:type="gramStart"/>
      <w:r>
        <w:rPr>
          <w:bCs/>
          <w:iCs/>
          <w:color w:val="000000"/>
        </w:rPr>
        <w:t>из</w:t>
      </w:r>
      <w:proofErr w:type="gramEnd"/>
      <w:r>
        <w:rPr>
          <w:bCs/>
          <w:iCs/>
          <w:color w:val="000000"/>
        </w:rPr>
        <w:t xml:space="preserve"> </w:t>
      </w:r>
      <w:proofErr w:type="gramStart"/>
      <w:r>
        <w:rPr>
          <w:bCs/>
          <w:iCs/>
          <w:color w:val="000000"/>
        </w:rPr>
        <w:t>всем</w:t>
      </w:r>
      <w:proofErr w:type="gramEnd"/>
      <w:r>
        <w:rPr>
          <w:bCs/>
          <w:iCs/>
          <w:color w:val="000000"/>
        </w:rPr>
        <w:t xml:space="preserve"> нам известной сказки?</w:t>
      </w:r>
    </w:p>
    <w:p w:rsidR="0048150E" w:rsidRDefault="007B430A" w:rsidP="00E24995">
      <w:pPr>
        <w:shd w:val="clear" w:color="auto" w:fill="FFFFFF" w:themeFill="background1"/>
        <w:ind w:firstLine="284"/>
        <w:jc w:val="both"/>
        <w:textAlignment w:val="baseline"/>
      </w:pPr>
      <w:r>
        <w:rPr>
          <w:bCs/>
          <w:iCs/>
          <w:color w:val="000000"/>
        </w:rPr>
        <w:t>Мы должны понимать, что сказка как жанр художественного стиля построена на образах. Отсутствие образного мышления заставляет нас мыслить примитивно, непродуктивно. Сказка – ложь, да в ней намек. Чему же учит нас сказка о непослушном Колобке, сбежавшем от старика со старухой? Какие проблемы, немаловажные для нас, в ней поднимает автор – русский народ?</w:t>
      </w:r>
      <w:r w:rsidR="00FD4CBA">
        <w:rPr>
          <w:bCs/>
          <w:iCs/>
          <w:color w:val="000000"/>
        </w:rPr>
        <w:t xml:space="preserve"> Помним, что проблему либо ставят, либо поднимают, используем эти глаголы.</w:t>
      </w:r>
    </w:p>
    <w:p w:rsidR="00FD4CBA" w:rsidRDefault="006D7DC4" w:rsidP="00FA4400">
      <w:pPr>
        <w:shd w:val="clear" w:color="auto" w:fill="FFFFFF"/>
        <w:spacing w:after="150"/>
        <w:ind w:firstLine="284"/>
        <w:rPr>
          <w:b/>
          <w:bCs/>
        </w:rPr>
      </w:pPr>
      <w:r>
        <w:rPr>
          <w:b/>
          <w:bCs/>
        </w:rPr>
        <w:t>Определение проблем, поднятых</w:t>
      </w:r>
      <w:r w:rsidR="00FD4CBA">
        <w:rPr>
          <w:b/>
          <w:bCs/>
        </w:rPr>
        <w:t xml:space="preserve"> в сказке «Колобок»</w:t>
      </w:r>
      <w:r w:rsidR="00FD4CBA" w:rsidRPr="001718C0">
        <w:rPr>
          <w:b/>
          <w:bCs/>
        </w:rPr>
        <w:t xml:space="preserve"> </w:t>
      </w:r>
    </w:p>
    <w:p w:rsidR="00FD4CBA" w:rsidRPr="001718C0" w:rsidRDefault="00FD4CBA" w:rsidP="00FA4400">
      <w:pPr>
        <w:shd w:val="clear" w:color="auto" w:fill="FFFFFF"/>
        <w:spacing w:after="150"/>
        <w:ind w:firstLine="284"/>
        <w:jc w:val="both"/>
      </w:pPr>
      <w:r>
        <w:t xml:space="preserve">1. </w:t>
      </w:r>
      <w:r w:rsidRPr="001718C0">
        <w:t>Проблема выхода во внешний мир не</w:t>
      </w:r>
      <w:r>
        <w:t xml:space="preserve"> подготовленного к нему ребёнка, самостоятельной жизни. (С каким трудностями мы сталкиваемся, уходя </w:t>
      </w:r>
      <w:proofErr w:type="gramStart"/>
      <w:r>
        <w:t>из</w:t>
      </w:r>
      <w:proofErr w:type="gramEnd"/>
      <w:r>
        <w:t xml:space="preserve"> отчего дома? </w:t>
      </w:r>
      <w:proofErr w:type="gramStart"/>
      <w:r>
        <w:t>Легко ли быть самостоятельным?</w:t>
      </w:r>
      <w:r w:rsidRPr="001718C0">
        <w:t>)</w:t>
      </w:r>
      <w:proofErr w:type="gramEnd"/>
    </w:p>
    <w:p w:rsidR="00FD4CBA" w:rsidRPr="001718C0" w:rsidRDefault="00FD4CBA" w:rsidP="00FA4400">
      <w:pPr>
        <w:shd w:val="clear" w:color="auto" w:fill="FFFFFF"/>
        <w:spacing w:after="150"/>
        <w:ind w:firstLine="284"/>
        <w:jc w:val="both"/>
      </w:pPr>
      <w:r w:rsidRPr="001718C0">
        <w:t>2.</w:t>
      </w:r>
      <w:r>
        <w:t xml:space="preserve"> </w:t>
      </w:r>
      <w:r w:rsidRPr="001718C0">
        <w:t>Проблема</w:t>
      </w:r>
      <w:r>
        <w:t xml:space="preserve"> взаимоотношений родителей и детей</w:t>
      </w:r>
      <w:r w:rsidRPr="001718C0">
        <w:t>.</w:t>
      </w:r>
      <w:r>
        <w:t xml:space="preserve"> </w:t>
      </w:r>
      <w:proofErr w:type="gramStart"/>
      <w:r w:rsidRPr="001718C0">
        <w:t>(</w:t>
      </w:r>
      <w:r>
        <w:t>Почему дети пытаются уйти из-под родительского контроля?</w:t>
      </w:r>
      <w:proofErr w:type="gramEnd"/>
      <w:r>
        <w:t xml:space="preserve"> </w:t>
      </w:r>
      <w:proofErr w:type="gramStart"/>
      <w:r>
        <w:t xml:space="preserve">Почему родителям сложно </w:t>
      </w:r>
      <w:r w:rsidRPr="001718C0">
        <w:t>отпустить детей во взрослую жизнь?)</w:t>
      </w:r>
      <w:proofErr w:type="gramEnd"/>
    </w:p>
    <w:p w:rsidR="00FD4CBA" w:rsidRDefault="00FD4CBA" w:rsidP="00FA4400">
      <w:pPr>
        <w:shd w:val="clear" w:color="auto" w:fill="FFFFFF"/>
        <w:spacing w:after="150"/>
        <w:ind w:firstLine="284"/>
        <w:jc w:val="both"/>
      </w:pPr>
      <w:r w:rsidRPr="001718C0">
        <w:t xml:space="preserve">3. </w:t>
      </w:r>
      <w:proofErr w:type="gramStart"/>
      <w:r>
        <w:t>Проблема страха детей перед взрослой жизнью (Насколько страшна взрослая жизнь?</w:t>
      </w:r>
      <w:proofErr w:type="gramEnd"/>
      <w:r>
        <w:t xml:space="preserve"> Какие опасности, трудности подстерегают? </w:t>
      </w:r>
      <w:proofErr w:type="gramStart"/>
      <w:r>
        <w:t>Каких качеств она требует от человек?)</w:t>
      </w:r>
      <w:proofErr w:type="gramEnd"/>
    </w:p>
    <w:p w:rsidR="00FD4CBA" w:rsidRPr="001718C0" w:rsidRDefault="00FD4CBA" w:rsidP="00FA4400">
      <w:pPr>
        <w:shd w:val="clear" w:color="auto" w:fill="FFFFFF"/>
        <w:spacing w:after="150"/>
        <w:ind w:firstLine="284"/>
        <w:jc w:val="both"/>
      </w:pPr>
      <w:r>
        <w:t xml:space="preserve">4. </w:t>
      </w:r>
      <w:r w:rsidRPr="001718C0">
        <w:t>Проблема смерти и судьбы – и тщетности борьбы</w:t>
      </w:r>
      <w:r>
        <w:t xml:space="preserve"> с ней (колобка хотел съесть старик</w:t>
      </w:r>
      <w:r w:rsidRPr="001718C0">
        <w:t>, медведь, волк, заяц, лисица). Бороться бесполезно (</w:t>
      </w:r>
      <w:r>
        <w:t>он убежал, но его все равно съела лиса), но хотя бы мир посмотришь</w:t>
      </w:r>
      <w:r w:rsidRPr="001718C0">
        <w:t>.</w:t>
      </w:r>
    </w:p>
    <w:p w:rsidR="00FD4CBA" w:rsidRPr="001718C0" w:rsidRDefault="00FD4CBA" w:rsidP="00FA4400">
      <w:pPr>
        <w:shd w:val="clear" w:color="auto" w:fill="FFFFFF"/>
        <w:spacing w:after="150"/>
        <w:ind w:firstLine="284"/>
        <w:jc w:val="both"/>
      </w:pPr>
      <w:r>
        <w:t>5</w:t>
      </w:r>
      <w:r w:rsidRPr="001718C0">
        <w:t>. Проблема неадекватной самооценки, самоуверенности, хвастовства.</w:t>
      </w:r>
    </w:p>
    <w:p w:rsidR="00162A04" w:rsidRDefault="00EF4C9B" w:rsidP="00845000">
      <w:pPr>
        <w:ind w:firstLine="284"/>
        <w:jc w:val="both"/>
      </w:pPr>
      <w:r>
        <w:t>Скоро вам предстоит, окончив школу, покинуть родительский дом, начать взрослую жизнь, поэтому эта сказка – и о вас тоже, о том, что вас ожидает, к чему нужно быть готовыми, какими качествами обладать, чтобы не потеряться, не заблудиться на жизненном пути.</w:t>
      </w:r>
    </w:p>
    <w:p w:rsidR="00845000" w:rsidRDefault="00845000" w:rsidP="00845000">
      <w:pPr>
        <w:ind w:firstLine="284"/>
        <w:jc w:val="both"/>
      </w:pPr>
      <w:r>
        <w:t>Итак, приступаем к коллективному написанию сочинения, для того, чтобы вам было легче вспомнить композицию, основанную на требованиях, которые предъявляются к сочинению в формате ЕГЭ, мы будем использовать шаблон с заполненным первым столбцом.</w:t>
      </w:r>
    </w:p>
    <w:p w:rsidR="00E82771" w:rsidRPr="00E82771" w:rsidRDefault="00E82771" w:rsidP="00E82771">
      <w:pPr>
        <w:ind w:firstLine="284"/>
        <w:jc w:val="center"/>
        <w:rPr>
          <w:b/>
        </w:rPr>
      </w:pPr>
      <w:r w:rsidRPr="00E82771">
        <w:rPr>
          <w:b/>
        </w:rPr>
        <w:t>Комментарии учителя по ходу написания сочинения</w:t>
      </w:r>
    </w:p>
    <w:p w:rsidR="00845000" w:rsidRDefault="00845000" w:rsidP="00845000">
      <w:pPr>
        <w:ind w:firstLine="284"/>
        <w:jc w:val="both"/>
        <w:rPr>
          <w:bCs/>
        </w:rPr>
      </w:pPr>
      <w:r>
        <w:t xml:space="preserve">Помним, что </w:t>
      </w:r>
      <w:r>
        <w:rPr>
          <w:bCs/>
        </w:rPr>
        <w:t>примеры, которые используются</w:t>
      </w:r>
      <w:r w:rsidRPr="00795AF3">
        <w:rPr>
          <w:bCs/>
        </w:rPr>
        <w:t xml:space="preserve"> для комментария, нуждаются в пояснениях, предусматривающих собой анализ, а не пересказ текста. При установлении логической связи между проанализированными примерами следует объяснить причину выбора именно этих примеров, их взаимосвязь. Она может быть как противительная, так и причинно-следственная.</w:t>
      </w:r>
    </w:p>
    <w:p w:rsidR="00845000" w:rsidRDefault="00845000" w:rsidP="00845000">
      <w:pPr>
        <w:ind w:firstLine="284"/>
        <w:jc w:val="both"/>
        <w:rPr>
          <w:bCs/>
        </w:rPr>
      </w:pPr>
      <w:r w:rsidRPr="00795AF3">
        <w:rPr>
          <w:bCs/>
        </w:rPr>
        <w:t xml:space="preserve">Пример комментируется </w:t>
      </w:r>
      <w:r>
        <w:rPr>
          <w:bCs/>
        </w:rPr>
        <w:t>одним-</w:t>
      </w:r>
      <w:r w:rsidRPr="00795AF3">
        <w:rPr>
          <w:bCs/>
        </w:rPr>
        <w:t>двумя, тремя ёмкими, но не длинными предложениями, что создаёт конкретность, чёткость мысли.</w:t>
      </w:r>
      <w:r>
        <w:rPr>
          <w:bCs/>
        </w:rPr>
        <w:t xml:space="preserve"> При комментировании избегаем излишнего цитирования, лучше смысл отрывка передавать </w:t>
      </w:r>
      <w:r w:rsidRPr="00795AF3">
        <w:rPr>
          <w:bCs/>
        </w:rPr>
        <w:t xml:space="preserve">своими словами. </w:t>
      </w:r>
    </w:p>
    <w:p w:rsidR="00E82771" w:rsidRDefault="00845000" w:rsidP="00E82771">
      <w:pPr>
        <w:ind w:firstLine="284"/>
        <w:jc w:val="both"/>
        <w:rPr>
          <w:bCs/>
        </w:rPr>
      </w:pPr>
      <w:r>
        <w:rPr>
          <w:bCs/>
        </w:rPr>
        <w:t>Наше сочинение должно быть предельно ясным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Представим</w:t>
      </w:r>
      <w:r w:rsidRPr="00795AF3">
        <w:rPr>
          <w:bCs/>
        </w:rPr>
        <w:t xml:space="preserve">, что </w:t>
      </w:r>
      <w:r>
        <w:rPr>
          <w:bCs/>
        </w:rPr>
        <w:t>сочинение мы читаем</w:t>
      </w:r>
      <w:r w:rsidRPr="00795AF3">
        <w:rPr>
          <w:bCs/>
        </w:rPr>
        <w:t xml:space="preserve"> ученик</w:t>
      </w:r>
      <w:r>
        <w:rPr>
          <w:bCs/>
        </w:rPr>
        <w:t>у 5-го класса. Поймет ли он нас</w:t>
      </w:r>
      <w:r w:rsidRPr="00795AF3">
        <w:rPr>
          <w:bCs/>
        </w:rPr>
        <w:t xml:space="preserve">? </w:t>
      </w:r>
      <w:r w:rsidR="00E82771">
        <w:rPr>
          <w:bCs/>
        </w:rPr>
        <w:t>Будем и</w:t>
      </w:r>
      <w:r w:rsidRPr="00795AF3">
        <w:rPr>
          <w:bCs/>
        </w:rPr>
        <w:t>з</w:t>
      </w:r>
      <w:r w:rsidR="00E82771">
        <w:rPr>
          <w:bCs/>
        </w:rPr>
        <w:t>бегать излишнего украшения фраз</w:t>
      </w:r>
      <w:r w:rsidRPr="00795AF3">
        <w:rPr>
          <w:bCs/>
        </w:rPr>
        <w:t xml:space="preserve">, </w:t>
      </w:r>
      <w:r w:rsidR="00E82771">
        <w:rPr>
          <w:bCs/>
        </w:rPr>
        <w:t xml:space="preserve">чтобы, </w:t>
      </w:r>
      <w:r w:rsidRPr="00795AF3">
        <w:rPr>
          <w:bCs/>
        </w:rPr>
        <w:t xml:space="preserve">усердствуя над созданием красивых предложений, </w:t>
      </w:r>
      <w:r w:rsidR="00E82771">
        <w:rPr>
          <w:bCs/>
        </w:rPr>
        <w:t xml:space="preserve"> не </w:t>
      </w:r>
      <w:r w:rsidRPr="00795AF3">
        <w:rPr>
          <w:bCs/>
        </w:rPr>
        <w:t>уходит</w:t>
      </w:r>
      <w:r w:rsidR="00E82771">
        <w:rPr>
          <w:bCs/>
        </w:rPr>
        <w:t>ь</w:t>
      </w:r>
      <w:r w:rsidRPr="00795AF3">
        <w:rPr>
          <w:bCs/>
        </w:rPr>
        <w:t xml:space="preserve"> от сути проблемы</w:t>
      </w:r>
      <w:r w:rsidR="00E82771">
        <w:rPr>
          <w:bCs/>
        </w:rPr>
        <w:t xml:space="preserve"> и не допустить речевых и грамматических ошибок</w:t>
      </w:r>
      <w:r w:rsidRPr="00795AF3">
        <w:rPr>
          <w:bCs/>
        </w:rPr>
        <w:t>.</w:t>
      </w:r>
    </w:p>
    <w:p w:rsidR="00845000" w:rsidRPr="00845000" w:rsidRDefault="00E82771" w:rsidP="00845000">
      <w:pPr>
        <w:ind w:firstLine="284"/>
        <w:jc w:val="both"/>
      </w:pPr>
      <w:r>
        <w:rPr>
          <w:bCs/>
        </w:rPr>
        <w:t xml:space="preserve">В </w:t>
      </w:r>
      <w:r w:rsidR="00845000" w:rsidRPr="00795AF3">
        <w:rPr>
          <w:bCs/>
        </w:rPr>
        <w:t xml:space="preserve">качестве примера </w:t>
      </w:r>
      <w:r>
        <w:rPr>
          <w:bCs/>
        </w:rPr>
        <w:t xml:space="preserve">можно использовать как собственный жизненный опыт, так и </w:t>
      </w:r>
      <w:r w:rsidR="00845000" w:rsidRPr="00795AF3">
        <w:rPr>
          <w:bCs/>
        </w:rPr>
        <w:t>эпизод</w:t>
      </w:r>
      <w:r w:rsidR="00845000">
        <w:rPr>
          <w:bCs/>
        </w:rPr>
        <w:t xml:space="preserve"> из литературного произведения. </w:t>
      </w:r>
      <w:r>
        <w:rPr>
          <w:bCs/>
        </w:rPr>
        <w:t>Но вы не</w:t>
      </w:r>
      <w:r w:rsidR="00845000" w:rsidRPr="00795AF3">
        <w:rPr>
          <w:bCs/>
        </w:rPr>
        <w:t xml:space="preserve"> всегда обладает</w:t>
      </w:r>
      <w:r>
        <w:rPr>
          <w:bCs/>
        </w:rPr>
        <w:t>е</w:t>
      </w:r>
      <w:r w:rsidR="00845000" w:rsidRPr="00795AF3">
        <w:rPr>
          <w:bCs/>
        </w:rPr>
        <w:t xml:space="preserve"> достаточным жизненным опыто</w:t>
      </w:r>
      <w:r w:rsidR="00B32BCC">
        <w:rPr>
          <w:bCs/>
        </w:rPr>
        <w:t>м, позволяющим для подтверждения</w:t>
      </w:r>
      <w:r w:rsidR="00845000" w:rsidRPr="00795AF3">
        <w:rPr>
          <w:bCs/>
        </w:rPr>
        <w:t xml:space="preserve"> правильности авторской позиции или несогласия с ней привести пример из собственной жизни. </w:t>
      </w:r>
      <w:r>
        <w:rPr>
          <w:bCs/>
        </w:rPr>
        <w:t xml:space="preserve"> Поэтому вам на помощь может прийти вся мировая литература, в том числе и притчи.</w:t>
      </w:r>
    </w:p>
    <w:p w:rsidR="00845000" w:rsidRPr="00845000" w:rsidRDefault="00845000" w:rsidP="00845000">
      <w:pPr>
        <w:ind w:firstLine="284"/>
        <w:jc w:val="both"/>
      </w:pPr>
    </w:p>
    <w:tbl>
      <w:tblPr>
        <w:tblStyle w:val="a4"/>
        <w:tblW w:w="9469" w:type="dxa"/>
        <w:tblInd w:w="-5" w:type="dxa"/>
        <w:tblLook w:val="04A0"/>
      </w:tblPr>
      <w:tblGrid>
        <w:gridCol w:w="2179"/>
        <w:gridCol w:w="7290"/>
      </w:tblGrid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 xml:space="preserve">Нужно ли искать свой собственный путь, покинув дом и забыв о родителях? Эта проблема поднимается в русской народной сказке «Колобок». </w:t>
            </w:r>
          </w:p>
        </w:tc>
        <w:bookmarkStart w:id="0" w:name="_GoBack"/>
        <w:bookmarkEnd w:id="0"/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Пример 1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>В ходе повествования противопоставляется жизнь Колобка с родителями самостоятельному пути героя, завершившемуся трагическим финалом. Начинается сказка сценой изг</w:t>
            </w:r>
            <w:r w:rsidR="007B430A">
              <w:rPr>
                <w:bCs/>
                <w:sz w:val="24"/>
                <w:szCs w:val="24"/>
              </w:rPr>
              <w:t>отовления Колобка (предложения 2-5</w:t>
            </w:r>
            <w:r w:rsidRPr="0048150E">
              <w:rPr>
                <w:bCs/>
                <w:sz w:val="24"/>
                <w:szCs w:val="24"/>
              </w:rPr>
              <w:t xml:space="preserve">), 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Пояснение 1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8150E">
              <w:rPr>
                <w:bCs/>
                <w:sz w:val="24"/>
                <w:szCs w:val="24"/>
              </w:rPr>
              <w:t>из</w:t>
            </w:r>
            <w:proofErr w:type="gramEnd"/>
            <w:r w:rsidRPr="0048150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150E">
              <w:rPr>
                <w:bCs/>
                <w:sz w:val="24"/>
                <w:szCs w:val="24"/>
              </w:rPr>
              <w:t>которой</w:t>
            </w:r>
            <w:proofErr w:type="gramEnd"/>
            <w:r w:rsidRPr="0048150E">
              <w:rPr>
                <w:bCs/>
                <w:sz w:val="24"/>
                <w:szCs w:val="24"/>
              </w:rPr>
              <w:t xml:space="preserve"> нам становится ясно, как трудно далось его создание, как много сил вложили в него родители.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Пример 2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 xml:space="preserve">Затем герой решает покинуть родительский дом, ускользает от целого ряда недругов, однако излишняя доверчивость из-за отсутствия необходимого опыта, неспособность хорошо разбираться в окружающих, хвастовство, самоуверенность приводят Колобка в пасть Лисы-обманщицы. 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Пояснение 2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>Мы понимаем, что это закономерное следствие необдуманного поступка, совершенного героем.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Связь между примерами, анализ связи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 xml:space="preserve">Противопоставление начала и конца сказки позволяет сделать вывод о том, что ранний уход из дома лишает личность нужного для жизни </w:t>
            </w:r>
            <w:r w:rsidRPr="0048150E">
              <w:rPr>
                <w:bCs/>
                <w:sz w:val="24"/>
                <w:szCs w:val="24"/>
              </w:rPr>
              <w:lastRenderedPageBreak/>
              <w:t>опыта.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lastRenderedPageBreak/>
              <w:t>Позиция автора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>Автор (русский народ) считает: уходить от родителей нужно, когда ты уже стал самостоятельным, повзрослел, приобрел необходимые навыки.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>Согласие, обоснование своей позиции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>Я полностью с этим согласна и тоже думаю, что нельзя пренебрегать вязью с семьей. Об этом, например, говорит притча о блудном сыне, который покинул родительский дом, но затем, промотав все деньги, с повинной головой пришел к отцу.</w:t>
            </w:r>
          </w:p>
        </w:tc>
      </w:tr>
      <w:tr w:rsidR="00B26C94" w:rsidRPr="00B26C94" w:rsidTr="000E3131">
        <w:tc>
          <w:tcPr>
            <w:tcW w:w="2179" w:type="dxa"/>
          </w:tcPr>
          <w:p w:rsidR="00B26C94" w:rsidRPr="00082803" w:rsidRDefault="00B26C94" w:rsidP="00B26C94">
            <w:pPr>
              <w:rPr>
                <w:b/>
                <w:color w:val="000000"/>
                <w:sz w:val="24"/>
                <w:szCs w:val="24"/>
              </w:rPr>
            </w:pPr>
            <w:r w:rsidRPr="00082803">
              <w:rPr>
                <w:b/>
                <w:color w:val="000000"/>
                <w:sz w:val="24"/>
                <w:szCs w:val="24"/>
              </w:rPr>
              <w:t xml:space="preserve">Вывод </w:t>
            </w:r>
          </w:p>
        </w:tc>
        <w:tc>
          <w:tcPr>
            <w:tcW w:w="7290" w:type="dxa"/>
          </w:tcPr>
          <w:p w:rsidR="00B26C94" w:rsidRPr="0048150E" w:rsidRDefault="00B26C94" w:rsidP="00B26C94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</w:rPr>
            </w:pPr>
            <w:r w:rsidRPr="0048150E">
              <w:rPr>
                <w:bCs/>
                <w:sz w:val="24"/>
                <w:szCs w:val="24"/>
              </w:rPr>
              <w:t>Хочется надеяться на то, что все дети будут слушать своих родителей, перенимать их опыт и благодаря этому станут самостоятельными и смогут избежать многих неприятностей во взрослой жизни.</w:t>
            </w:r>
          </w:p>
        </w:tc>
      </w:tr>
    </w:tbl>
    <w:p w:rsidR="00795AF3" w:rsidRDefault="00795AF3" w:rsidP="00162A04">
      <w:pPr>
        <w:shd w:val="clear" w:color="auto" w:fill="FFFFFF"/>
        <w:spacing w:after="150"/>
        <w:jc w:val="both"/>
        <w:rPr>
          <w:bCs/>
        </w:rPr>
      </w:pPr>
    </w:p>
    <w:p w:rsidR="00E24995" w:rsidRPr="00E24995" w:rsidRDefault="00E24995" w:rsidP="00E24995">
      <w:pPr>
        <w:shd w:val="clear" w:color="auto" w:fill="FFFFFF"/>
        <w:ind w:firstLine="284"/>
        <w:jc w:val="both"/>
        <w:rPr>
          <w:b/>
          <w:bCs/>
        </w:rPr>
      </w:pPr>
      <w:r>
        <w:rPr>
          <w:b/>
          <w:bCs/>
        </w:rPr>
        <w:t>Обобщение, п</w:t>
      </w:r>
      <w:r w:rsidRPr="00E24995">
        <w:rPr>
          <w:b/>
          <w:bCs/>
        </w:rPr>
        <w:t>одведение итогов</w:t>
      </w:r>
    </w:p>
    <w:p w:rsidR="00E24995" w:rsidRDefault="00E24995" w:rsidP="00E24995">
      <w:pPr>
        <w:shd w:val="clear" w:color="auto" w:fill="FFFFFF"/>
        <w:ind w:firstLine="284"/>
        <w:jc w:val="both"/>
        <w:rPr>
          <w:bCs/>
        </w:rPr>
      </w:pPr>
      <w:r w:rsidRPr="00E24995">
        <w:rPr>
          <w:bCs/>
        </w:rPr>
        <w:t>Наше сочинение написано.</w:t>
      </w:r>
      <w:r>
        <w:rPr>
          <w:b/>
          <w:bCs/>
        </w:rPr>
        <w:t xml:space="preserve"> </w:t>
      </w:r>
      <w:r w:rsidRPr="00E24995">
        <w:rPr>
          <w:bCs/>
        </w:rPr>
        <w:t>Какой вывод мы сделаем для себя?</w:t>
      </w:r>
    </w:p>
    <w:p w:rsidR="00E24995" w:rsidRDefault="00FC6980" w:rsidP="00E24995">
      <w:pPr>
        <w:shd w:val="clear" w:color="auto" w:fill="FFFFFF"/>
        <w:ind w:firstLine="284"/>
        <w:jc w:val="both"/>
        <w:rPr>
          <w:bCs/>
        </w:rPr>
      </w:pPr>
      <w:proofErr w:type="gramStart"/>
      <w:r>
        <w:rPr>
          <w:bCs/>
        </w:rPr>
        <w:t>(</w:t>
      </w:r>
      <w:r w:rsidR="00E24995">
        <w:rPr>
          <w:bCs/>
        </w:rPr>
        <w:t>Дети должны иметь такое качество, как послушание, нельзя уходить из родного дома, не обладая достаточными навыками.</w:t>
      </w:r>
      <w:proofErr w:type="gramEnd"/>
      <w:r w:rsidR="00E24995">
        <w:rPr>
          <w:bCs/>
        </w:rPr>
        <w:t xml:space="preserve"> </w:t>
      </w:r>
      <w:proofErr w:type="gramStart"/>
      <w:r w:rsidR="00E24995">
        <w:rPr>
          <w:bCs/>
        </w:rPr>
        <w:t>Самоуверенность, хвастовство и недостаток опыта могут позволить человеку дать себя обмануть, погубить.</w:t>
      </w:r>
      <w:r>
        <w:rPr>
          <w:bCs/>
        </w:rPr>
        <w:t>)</w:t>
      </w:r>
      <w:proofErr w:type="gramEnd"/>
    </w:p>
    <w:p w:rsidR="00FC6980" w:rsidRPr="00E24995" w:rsidRDefault="00FC6980" w:rsidP="00E24995">
      <w:pPr>
        <w:shd w:val="clear" w:color="auto" w:fill="FFFFFF"/>
        <w:ind w:firstLine="284"/>
        <w:jc w:val="both"/>
        <w:rPr>
          <w:bCs/>
        </w:rPr>
      </w:pPr>
      <w:r>
        <w:rPr>
          <w:bCs/>
        </w:rPr>
        <w:t xml:space="preserve">Неслучайно в одной из самых важных молитв «Отче наш» люди просят: «Не введи нас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искушение и избави нас от лукавого». Лукавой в сказке оказалась лиса, а Колобок не смог преодолеть искушения «медными трубами».</w:t>
      </w:r>
    </w:p>
    <w:p w:rsidR="00E24995" w:rsidRDefault="00E24995" w:rsidP="00E24995">
      <w:pPr>
        <w:shd w:val="clear" w:color="auto" w:fill="FFFFFF"/>
        <w:spacing w:after="150"/>
        <w:ind w:firstLine="284"/>
        <w:jc w:val="both"/>
        <w:rPr>
          <w:b/>
          <w:bCs/>
        </w:rPr>
      </w:pPr>
      <w:r w:rsidRPr="00E24995">
        <w:rPr>
          <w:bCs/>
        </w:rPr>
        <w:t>Вернемся к</w:t>
      </w:r>
      <w:r w:rsidR="00FC6980">
        <w:rPr>
          <w:bCs/>
        </w:rPr>
        <w:t xml:space="preserve"> словарю</w:t>
      </w:r>
      <w:r>
        <w:rPr>
          <w:bCs/>
        </w:rPr>
        <w:t>:</w:t>
      </w:r>
      <w:r>
        <w:rPr>
          <w:b/>
          <w:bCs/>
        </w:rPr>
        <w:t xml:space="preserve"> </w:t>
      </w:r>
      <w:r>
        <w:t>«</w:t>
      </w:r>
      <w:r w:rsidRPr="000E3131">
        <w:rPr>
          <w:i/>
        </w:rPr>
        <w:t>Эволюция – одна из форм движения»; процесс изменения, развития от одного состояния к другому; переход из количества в качество</w:t>
      </w:r>
      <w:r>
        <w:t xml:space="preserve">». </w:t>
      </w:r>
      <w:r w:rsidR="00FC6980">
        <w:t xml:space="preserve">Объясните, как эта фраза связана с темой урока, с героем рассмотренной нами сказки. </w:t>
      </w: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C16EA" w:rsidRDefault="00BC16EA" w:rsidP="00162A04">
      <w:pPr>
        <w:shd w:val="clear" w:color="auto" w:fill="FFFFFF"/>
        <w:spacing w:after="150"/>
        <w:jc w:val="both"/>
        <w:rPr>
          <w:b/>
          <w:bCs/>
        </w:rPr>
      </w:pPr>
    </w:p>
    <w:p w:rsidR="00B26C94" w:rsidRPr="00E82771" w:rsidRDefault="00E82771" w:rsidP="00162A04">
      <w:pPr>
        <w:shd w:val="clear" w:color="auto" w:fill="FFFFFF"/>
        <w:spacing w:after="150"/>
        <w:jc w:val="both"/>
        <w:rPr>
          <w:b/>
          <w:bCs/>
        </w:rPr>
      </w:pPr>
      <w:r w:rsidRPr="00E82771">
        <w:rPr>
          <w:b/>
          <w:bCs/>
        </w:rPr>
        <w:t>Приложение</w:t>
      </w:r>
    </w:p>
    <w:p w:rsidR="007B430A" w:rsidRPr="007B430A" w:rsidRDefault="007B430A" w:rsidP="007B430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7B430A">
        <w:rPr>
          <w:rFonts w:ascii="Times New Roman" w:hAnsi="Times New Roman" w:cs="Times New Roman"/>
          <w:color w:val="000000"/>
        </w:rPr>
        <w:t>Сказка «Колобок»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Жили-были старик со старухой.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Вот и просит старик: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— Испеки мне, </w:t>
      </w:r>
      <w:proofErr w:type="gramStart"/>
      <w:r w:rsidRPr="007B430A">
        <w:rPr>
          <w:color w:val="000000"/>
        </w:rPr>
        <w:t>старая</w:t>
      </w:r>
      <w:proofErr w:type="gramEnd"/>
      <w:r w:rsidRPr="007B430A">
        <w:rPr>
          <w:color w:val="000000"/>
        </w:rPr>
        <w:t>, колобок.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Да из чего испечь-то? Муки нет.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— Эх, старуха. По амбару помети, по </w:t>
      </w:r>
      <w:proofErr w:type="spellStart"/>
      <w:r w:rsidRPr="007B430A">
        <w:rPr>
          <w:color w:val="000000"/>
        </w:rPr>
        <w:t>сусечкам</w:t>
      </w:r>
      <w:proofErr w:type="spellEnd"/>
      <w:r w:rsidRPr="007B430A">
        <w:rPr>
          <w:color w:val="000000"/>
        </w:rPr>
        <w:t xml:space="preserve"> поскреби — вот и наберётся.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Старушка так и сделала: намела, наскребла горсти две муки, замесила тесто на сметане, скатала колобок, изжарила его в масле и положила на окно простынуть.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Надоело колобку лежать — он и покатился с окна на лавку, с лавки на пол — да к двери, прыг через порог, в сени, из сеней на крыльцо, с крыльца на двор, а там и за ворота, дальше и дальше.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Катится колобок по дороге, а навстречу ему заяц: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Колобок, колобок! Я тебя съем!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Нет, не ешь меня, косой, а лучше послушай, какую я тебе песенку спою.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Заяц уши поднял, а колобок запел: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Я колобок, колобок,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амбару </w:t>
      </w:r>
      <w:proofErr w:type="gramStart"/>
      <w:r w:rsidRPr="007B430A">
        <w:rPr>
          <w:color w:val="000000"/>
        </w:rPr>
        <w:t>метён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</w:t>
      </w:r>
      <w:proofErr w:type="spellStart"/>
      <w:r w:rsidRPr="007B430A">
        <w:rPr>
          <w:color w:val="000000"/>
        </w:rPr>
        <w:t>сусечкам</w:t>
      </w:r>
      <w:proofErr w:type="spellEnd"/>
      <w:r w:rsidRPr="007B430A">
        <w:rPr>
          <w:color w:val="000000"/>
        </w:rPr>
        <w:t xml:space="preserve"> </w:t>
      </w:r>
      <w:proofErr w:type="spellStart"/>
      <w:r w:rsidRPr="007B430A">
        <w:rPr>
          <w:color w:val="000000"/>
        </w:rPr>
        <w:t>скребён</w:t>
      </w:r>
      <w:proofErr w:type="spell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сметане </w:t>
      </w:r>
      <w:proofErr w:type="gramStart"/>
      <w:r w:rsidRPr="007B430A">
        <w:rPr>
          <w:color w:val="000000"/>
        </w:rPr>
        <w:t>мешён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В печку сажён,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окошке </w:t>
      </w:r>
      <w:proofErr w:type="gramStart"/>
      <w:r w:rsidRPr="007B430A">
        <w:rPr>
          <w:color w:val="000000"/>
        </w:rPr>
        <w:t>стужён</w:t>
      </w:r>
      <w:proofErr w:type="gramEnd"/>
      <w:r w:rsidRPr="007B430A">
        <w:rPr>
          <w:color w:val="000000"/>
        </w:rPr>
        <w:t>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дедушки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бабушки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От тебя, зайца,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Не хитро уйти.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И покатился колобок дальше — только его заяц и видел.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Катится колобок по тропинке в лесу, а навстречу ему серый волк: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Колобок, колобок! Я тебя съем!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Не ешь меня, серый волк: я тебе песенку спою. И колобок запел: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Я колобок, колобок,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амбару </w:t>
      </w:r>
      <w:proofErr w:type="gramStart"/>
      <w:r w:rsidRPr="007B430A">
        <w:rPr>
          <w:color w:val="000000"/>
        </w:rPr>
        <w:t>метён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</w:t>
      </w:r>
      <w:proofErr w:type="spellStart"/>
      <w:r w:rsidRPr="007B430A">
        <w:rPr>
          <w:color w:val="000000"/>
        </w:rPr>
        <w:t>сусечкам</w:t>
      </w:r>
      <w:proofErr w:type="spellEnd"/>
      <w:r w:rsidRPr="007B430A">
        <w:rPr>
          <w:color w:val="000000"/>
        </w:rPr>
        <w:t xml:space="preserve"> </w:t>
      </w:r>
      <w:proofErr w:type="spellStart"/>
      <w:r w:rsidRPr="007B430A">
        <w:rPr>
          <w:color w:val="000000"/>
        </w:rPr>
        <w:t>скребён</w:t>
      </w:r>
      <w:proofErr w:type="spell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сметане </w:t>
      </w:r>
      <w:proofErr w:type="gramStart"/>
      <w:r w:rsidRPr="007B430A">
        <w:rPr>
          <w:color w:val="000000"/>
        </w:rPr>
        <w:t>мешён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В печку сажён,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окошке </w:t>
      </w:r>
      <w:proofErr w:type="gramStart"/>
      <w:r w:rsidRPr="007B430A">
        <w:rPr>
          <w:color w:val="000000"/>
        </w:rPr>
        <w:t>стужён</w:t>
      </w:r>
      <w:proofErr w:type="gramEnd"/>
      <w:r w:rsidRPr="007B430A">
        <w:rPr>
          <w:color w:val="000000"/>
        </w:rPr>
        <w:t>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дедушки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бабушки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зайца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От тебя, волка,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Не хитро уйти.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И покатился колобок дальше — только его волк и видел.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Катится колобок по лесу, а навстречу ему медведь идёт, хворост ломает, кусты к земле гнёт.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Колобок, колобок, я тебя съем!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</w:t>
      </w:r>
      <w:proofErr w:type="gramStart"/>
      <w:r w:rsidRPr="007B430A">
        <w:rPr>
          <w:color w:val="000000"/>
        </w:rPr>
        <w:t>Ну</w:t>
      </w:r>
      <w:proofErr w:type="gramEnd"/>
      <w:r w:rsidRPr="007B430A">
        <w:rPr>
          <w:color w:val="000000"/>
        </w:rPr>
        <w:t xml:space="preserve"> где тебе, косолапому, съесть меня! Послушай лучше мою песенку.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Колобок запел, а Миша и уши развесил: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Я колобок, колобок,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амбару </w:t>
      </w:r>
      <w:proofErr w:type="gramStart"/>
      <w:r w:rsidRPr="007B430A">
        <w:rPr>
          <w:color w:val="000000"/>
        </w:rPr>
        <w:t>метён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</w:t>
      </w:r>
      <w:proofErr w:type="spellStart"/>
      <w:r w:rsidRPr="007B430A">
        <w:rPr>
          <w:color w:val="000000"/>
        </w:rPr>
        <w:t>сусечкам</w:t>
      </w:r>
      <w:proofErr w:type="spellEnd"/>
      <w:r w:rsidRPr="007B430A">
        <w:rPr>
          <w:color w:val="000000"/>
        </w:rPr>
        <w:t xml:space="preserve"> </w:t>
      </w:r>
      <w:proofErr w:type="spellStart"/>
      <w:r w:rsidRPr="007B430A">
        <w:rPr>
          <w:color w:val="000000"/>
        </w:rPr>
        <w:t>скребён</w:t>
      </w:r>
      <w:proofErr w:type="spell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сметане </w:t>
      </w:r>
      <w:proofErr w:type="gramStart"/>
      <w:r w:rsidRPr="007B430A">
        <w:rPr>
          <w:color w:val="000000"/>
        </w:rPr>
        <w:t>мешён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В печку сажён,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окошке </w:t>
      </w:r>
      <w:proofErr w:type="gramStart"/>
      <w:r w:rsidRPr="007B430A">
        <w:rPr>
          <w:color w:val="000000"/>
        </w:rPr>
        <w:t>стужён</w:t>
      </w:r>
      <w:proofErr w:type="gramEnd"/>
      <w:r w:rsidRPr="007B430A">
        <w:rPr>
          <w:color w:val="000000"/>
        </w:rPr>
        <w:t>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дедушки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бабушки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зайца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волка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От тебя, медведь,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Полгоря уйти.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И покатился колобок — медведь только вслед ему посмотрел.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Катится колобок, а навстречу ему лиса: — Здравствуй, колобок! Какой ты </w:t>
      </w:r>
      <w:proofErr w:type="spellStart"/>
      <w:r w:rsidRPr="007B430A">
        <w:rPr>
          <w:color w:val="000000"/>
        </w:rPr>
        <w:t>пригоженький</w:t>
      </w:r>
      <w:proofErr w:type="spellEnd"/>
      <w:r w:rsidRPr="007B430A">
        <w:rPr>
          <w:color w:val="000000"/>
        </w:rPr>
        <w:t>, румяненький!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Колобок рад, что его похвалили, и запел свою песенку, а лиса слушает да всё ближе подкрадывается: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Я колобок, колобок,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амбару </w:t>
      </w:r>
      <w:proofErr w:type="gramStart"/>
      <w:r w:rsidRPr="007B430A">
        <w:rPr>
          <w:color w:val="000000"/>
        </w:rPr>
        <w:t>метён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По </w:t>
      </w:r>
      <w:proofErr w:type="spellStart"/>
      <w:r w:rsidRPr="007B430A">
        <w:rPr>
          <w:color w:val="000000"/>
        </w:rPr>
        <w:t>сусечкам</w:t>
      </w:r>
      <w:proofErr w:type="spellEnd"/>
      <w:r w:rsidRPr="007B430A">
        <w:rPr>
          <w:color w:val="000000"/>
        </w:rPr>
        <w:t xml:space="preserve"> </w:t>
      </w:r>
      <w:proofErr w:type="spellStart"/>
      <w:r w:rsidRPr="007B430A">
        <w:rPr>
          <w:color w:val="000000"/>
        </w:rPr>
        <w:t>скребён</w:t>
      </w:r>
      <w:proofErr w:type="spell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сметане </w:t>
      </w:r>
      <w:proofErr w:type="gramStart"/>
      <w:r w:rsidRPr="007B430A">
        <w:rPr>
          <w:color w:val="000000"/>
        </w:rPr>
        <w:t>мешён</w:t>
      </w:r>
      <w:proofErr w:type="gramEnd"/>
      <w:r w:rsidRPr="007B430A">
        <w:rPr>
          <w:color w:val="000000"/>
        </w:rPr>
        <w:t>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В печку сажён,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На окошке </w:t>
      </w:r>
      <w:proofErr w:type="gramStart"/>
      <w:r w:rsidRPr="007B430A">
        <w:rPr>
          <w:color w:val="000000"/>
        </w:rPr>
        <w:t>стужён</w:t>
      </w:r>
      <w:proofErr w:type="gramEnd"/>
      <w:r w:rsidRPr="007B430A">
        <w:rPr>
          <w:color w:val="000000"/>
        </w:rPr>
        <w:t>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дедушки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бабушки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зайца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Я от волка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От медведя ушёл,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От тебя, лиса,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Не хитро уйти.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Славная песенка! — сказала лиса. — Да то беда, голубчик, что стара я стала — плохо слышу. Сядь ко мне на мордочку да пропой ещё разочек.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 xml:space="preserve">Колобок обрадовался, что его песенку похвалили, прыгнул лисе на </w:t>
      </w:r>
      <w:proofErr w:type="gramStart"/>
      <w:r w:rsidRPr="007B430A">
        <w:rPr>
          <w:color w:val="000000"/>
        </w:rPr>
        <w:t>морду</w:t>
      </w:r>
      <w:proofErr w:type="gramEnd"/>
      <w:r w:rsidRPr="007B430A">
        <w:rPr>
          <w:color w:val="000000"/>
        </w:rPr>
        <w:t xml:space="preserve"> и запел: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— Я колобок, колобок...</w:t>
      </w:r>
    </w:p>
    <w:p w:rsidR="007B430A" w:rsidRPr="007B430A" w:rsidRDefault="007B430A" w:rsidP="007B43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30A">
        <w:rPr>
          <w:color w:val="000000"/>
        </w:rPr>
        <w:t>А лиса его — гам! — и съела.</w:t>
      </w:r>
    </w:p>
    <w:p w:rsidR="007653B3" w:rsidRDefault="007653B3"/>
    <w:sectPr w:rsidR="007653B3" w:rsidSect="00B26C9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D7E"/>
    <w:multiLevelType w:val="multilevel"/>
    <w:tmpl w:val="939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4334B"/>
    <w:multiLevelType w:val="multilevel"/>
    <w:tmpl w:val="10EA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B3FB5"/>
    <w:multiLevelType w:val="hybridMultilevel"/>
    <w:tmpl w:val="9FD66050"/>
    <w:lvl w:ilvl="0" w:tplc="87C060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527"/>
    <w:multiLevelType w:val="multilevel"/>
    <w:tmpl w:val="7DB8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16"/>
    <w:rsid w:val="00082803"/>
    <w:rsid w:val="000E3131"/>
    <w:rsid w:val="00162A04"/>
    <w:rsid w:val="001718C0"/>
    <w:rsid w:val="0048150E"/>
    <w:rsid w:val="005A1920"/>
    <w:rsid w:val="00673EBD"/>
    <w:rsid w:val="006D7DC4"/>
    <w:rsid w:val="007653B3"/>
    <w:rsid w:val="00765E16"/>
    <w:rsid w:val="00795AF3"/>
    <w:rsid w:val="007B430A"/>
    <w:rsid w:val="00845000"/>
    <w:rsid w:val="00A415A3"/>
    <w:rsid w:val="00B26C94"/>
    <w:rsid w:val="00B32BCC"/>
    <w:rsid w:val="00BC16EA"/>
    <w:rsid w:val="00C71F51"/>
    <w:rsid w:val="00D937CF"/>
    <w:rsid w:val="00E24995"/>
    <w:rsid w:val="00E82771"/>
    <w:rsid w:val="00EF4C9B"/>
    <w:rsid w:val="00FA4400"/>
    <w:rsid w:val="00FC6980"/>
    <w:rsid w:val="00FD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5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E1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B2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5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-root">
    <w:name w:val="w-root"/>
    <w:basedOn w:val="a0"/>
    <w:rsid w:val="0048150E"/>
  </w:style>
  <w:style w:type="character" w:customStyle="1" w:styleId="w-suffix">
    <w:name w:val="w-suffix"/>
    <w:basedOn w:val="a0"/>
    <w:rsid w:val="0048150E"/>
  </w:style>
  <w:style w:type="character" w:customStyle="1" w:styleId="w-endung">
    <w:name w:val="w-endung"/>
    <w:basedOn w:val="a0"/>
    <w:rsid w:val="0048150E"/>
  </w:style>
  <w:style w:type="character" w:styleId="a7">
    <w:name w:val="Emphasis"/>
    <w:basedOn w:val="a0"/>
    <w:uiPriority w:val="20"/>
    <w:qFormat/>
    <w:rsid w:val="0048150E"/>
    <w:rPr>
      <w:i/>
      <w:iCs/>
    </w:rPr>
  </w:style>
  <w:style w:type="character" w:customStyle="1" w:styleId="caps">
    <w:name w:val="caps"/>
    <w:basedOn w:val="a0"/>
    <w:rsid w:val="0048150E"/>
  </w:style>
  <w:style w:type="paragraph" w:styleId="a8">
    <w:name w:val="List Paragraph"/>
    <w:basedOn w:val="a"/>
    <w:uiPriority w:val="34"/>
    <w:qFormat/>
    <w:rsid w:val="0048150E"/>
    <w:pPr>
      <w:ind w:left="720"/>
      <w:contextualSpacing/>
    </w:pPr>
  </w:style>
  <w:style w:type="character" w:styleId="a9">
    <w:name w:val="Strong"/>
    <w:basedOn w:val="a0"/>
    <w:uiPriority w:val="22"/>
    <w:qFormat/>
    <w:rsid w:val="0048150E"/>
    <w:rPr>
      <w:b/>
      <w:bCs/>
    </w:rPr>
  </w:style>
  <w:style w:type="character" w:styleId="aa">
    <w:name w:val="Hyperlink"/>
    <w:basedOn w:val="a0"/>
    <w:uiPriority w:val="99"/>
    <w:semiHidden/>
    <w:unhideWhenUsed/>
    <w:rsid w:val="004815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430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074">
              <w:marLeft w:val="0"/>
              <w:marRight w:val="0"/>
              <w:marTop w:val="120"/>
              <w:marBottom w:val="120"/>
              <w:divBdr>
                <w:top w:val="single" w:sz="4" w:space="6" w:color="DDDDDD"/>
                <w:left w:val="single" w:sz="4" w:space="6" w:color="DDDDDD"/>
                <w:bottom w:val="single" w:sz="4" w:space="6" w:color="DDDDDD"/>
                <w:right w:val="single" w:sz="4" w:space="6" w:color="DDDDDD"/>
              </w:divBdr>
            </w:div>
          </w:divsChild>
        </w:div>
      </w:divsChild>
    </w:div>
    <w:div w:id="1943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13</cp:revision>
  <dcterms:created xsi:type="dcterms:W3CDTF">2021-04-25T19:18:00Z</dcterms:created>
  <dcterms:modified xsi:type="dcterms:W3CDTF">2021-04-26T11:59:00Z</dcterms:modified>
</cp:coreProperties>
</file>