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3A66" w:rsidRDefault="00853A66">
      <w:pPr>
        <w:pStyle w:val="a3"/>
        <w:spacing w:before="28" w:after="240" w:line="100" w:lineRule="atLeast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Программа</w:t>
      </w: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оздоровительного лагеря</w:t>
      </w: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интеллектуальной направленности </w:t>
      </w:r>
    </w:p>
    <w:p w:rsidR="00853A66" w:rsidRPr="00764030" w:rsidRDefault="00764030" w:rsidP="00764030">
      <w:pPr>
        <w:pStyle w:val="a3"/>
        <w:spacing w:before="28" w:after="28" w:line="100" w:lineRule="atLeas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                   </w:t>
      </w:r>
      <w:r w:rsidRPr="00764030">
        <w:rPr>
          <w:rFonts w:ascii="Times New Roman" w:hAnsi="Times New Roman" w:cs="Times New Roman"/>
          <w:b/>
          <w:bCs/>
          <w:kern w:val="36"/>
          <w:sz w:val="48"/>
          <w:szCs w:val="48"/>
        </w:rPr>
        <w:t>«Осенняя карусель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>»</w:t>
      </w: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при МБОУ Гаютинской СШ</w:t>
      </w: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3"/>
        <w:spacing w:before="28" w:after="240" w:line="100" w:lineRule="atLeast"/>
        <w:jc w:val="center"/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(Осень 202</w:t>
      </w:r>
      <w:r w:rsidR="00764030">
        <w:rPr>
          <w:rFonts w:ascii="Times New Roman" w:eastAsia="Times New Roman" w:hAnsi="Times New Roman" w:cs="Times New Roman"/>
          <w:sz w:val="44"/>
          <w:szCs w:val="44"/>
          <w:lang w:eastAsia="ru-RU"/>
        </w:rPr>
        <w:t>2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год)</w:t>
      </w:r>
    </w:p>
    <w:p w:rsidR="00853A66" w:rsidRDefault="00257E06">
      <w:pPr>
        <w:pStyle w:val="a3"/>
        <w:spacing w:before="28" w:after="240" w:line="100" w:lineRule="atLeast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3A66" w:rsidRDefault="00853A66">
      <w:pPr>
        <w:pStyle w:val="a3"/>
        <w:spacing w:before="28" w:after="240" w:line="100" w:lineRule="atLeast"/>
      </w:pPr>
    </w:p>
    <w:p w:rsidR="00853A66" w:rsidRDefault="00853A66">
      <w:pPr>
        <w:pStyle w:val="a3"/>
        <w:spacing w:before="28" w:after="240" w:line="100" w:lineRule="atLeast"/>
      </w:pPr>
    </w:p>
    <w:p w:rsidR="00853A66" w:rsidRDefault="00853A66">
      <w:pPr>
        <w:pStyle w:val="a3"/>
        <w:spacing w:before="28" w:after="240" w:line="100" w:lineRule="atLeast"/>
      </w:pPr>
    </w:p>
    <w:p w:rsidR="00853A66" w:rsidRDefault="00853A66">
      <w:pPr>
        <w:pStyle w:val="a3"/>
        <w:spacing w:before="28" w:after="240" w:line="100" w:lineRule="atLeast"/>
      </w:pPr>
    </w:p>
    <w:p w:rsidR="00853A66" w:rsidRDefault="00853A66">
      <w:pPr>
        <w:pStyle w:val="a3"/>
        <w:spacing w:before="28" w:after="240" w:line="100" w:lineRule="atLeast"/>
      </w:pPr>
    </w:p>
    <w:p w:rsidR="00853A66" w:rsidRDefault="00853A66">
      <w:pPr>
        <w:pStyle w:val="a3"/>
        <w:spacing w:before="28" w:after="240" w:line="100" w:lineRule="atLeast"/>
      </w:pPr>
    </w:p>
    <w:p w:rsidR="00853A66" w:rsidRDefault="00853A66">
      <w:pPr>
        <w:pStyle w:val="a3"/>
        <w:spacing w:before="28" w:after="240" w:line="100" w:lineRule="atLeast"/>
        <w:jc w:val="center"/>
      </w:pPr>
    </w:p>
    <w:p w:rsidR="00853A66" w:rsidRDefault="00853A66">
      <w:pPr>
        <w:pStyle w:val="a3"/>
        <w:spacing w:before="28" w:after="240" w:line="100" w:lineRule="atLeast"/>
        <w:jc w:val="center"/>
      </w:pPr>
    </w:p>
    <w:p w:rsidR="00853A66" w:rsidRDefault="00853A66">
      <w:pPr>
        <w:pStyle w:val="a3"/>
        <w:spacing w:before="28" w:after="240" w:line="100" w:lineRule="atLeast"/>
        <w:jc w:val="center"/>
      </w:pPr>
    </w:p>
    <w:p w:rsidR="00853A66" w:rsidRDefault="00853A66">
      <w:pPr>
        <w:pStyle w:val="a3"/>
        <w:spacing w:before="28" w:after="240" w:line="100" w:lineRule="atLeast"/>
        <w:jc w:val="center"/>
      </w:pPr>
    </w:p>
    <w:p w:rsidR="00853A66" w:rsidRDefault="00853A66">
      <w:pPr>
        <w:pStyle w:val="a3"/>
        <w:spacing w:before="28" w:after="240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257E06" w:rsidRDefault="00257E06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E06" w:rsidRDefault="00257E06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Информационная карта программы (проекта)</w:t>
      </w:r>
    </w:p>
    <w:p w:rsidR="00853A66" w:rsidRDefault="00853A66">
      <w:pPr>
        <w:pStyle w:val="a3"/>
        <w:spacing w:before="28" w:after="240" w:line="100" w:lineRule="atLeast"/>
        <w:jc w:val="center"/>
      </w:pPr>
    </w:p>
    <w:tbl>
      <w:tblPr>
        <w:tblW w:w="0" w:type="auto"/>
        <w:tblInd w:w="-10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2"/>
        <w:gridCol w:w="6378"/>
      </w:tblGrid>
      <w:tr w:rsidR="00853A66"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Полное название программы (проекта) </w:t>
            </w:r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профильного лагеря с дневным пребыванием </w:t>
            </w:r>
            <w:r w:rsidRPr="0076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4030" w:rsidRPr="0076403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Осенняя карусель</w:t>
            </w:r>
            <w:r w:rsidRPr="0076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53A66"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Цель программы (проекта)</w:t>
            </w:r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эффективной подготовки детей к ОГЭ и ЕГЭ во время осенних каникул, подготовки к муниципальному туру предметных олимпиад</w:t>
            </w:r>
          </w:p>
        </w:tc>
      </w:tr>
      <w:tr w:rsidR="00853A66"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Тип лагеря (форма проведения лагеря)</w:t>
            </w:r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Каникулярный лагерь с дневным пребыванием детей</w:t>
            </w:r>
          </w:p>
        </w:tc>
      </w:tr>
      <w:tr w:rsidR="00853A66"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4.Направление деятельности, специфика содержания программы (проекта) (специализация программы (проекта)</w:t>
            </w:r>
            <w:proofErr w:type="gramEnd"/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смена образовательной (интеллектуальной) направленности</w:t>
            </w:r>
          </w:p>
        </w:tc>
      </w:tr>
      <w:tr w:rsidR="00853A66"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Краткое содержание программы (проекта)</w:t>
            </w:r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реализуется через познавательно-развивающие занятия,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общелагерные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отрядные мероприятия, спортивные соревнования, творческие дела. При разработке программы были учтены интересы школьников и их возрастные особенности. Содержание программы реализуется по блокам: </w:t>
            </w:r>
          </w:p>
          <w:p w:rsidR="00853A66" w:rsidRDefault="00257E06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предметных секций),</w:t>
            </w:r>
          </w:p>
          <w:p w:rsidR="00853A66" w:rsidRDefault="00257E06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развлекательно-познавательный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(творческие мероприятия смены),</w:t>
            </w:r>
          </w:p>
          <w:p w:rsidR="00853A66" w:rsidRDefault="00257E06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спортивно-оздоровительный.</w:t>
            </w:r>
          </w:p>
          <w:p w:rsidR="00853A66" w:rsidRDefault="00257E06" w:rsidP="00764030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 значение имеет интеллектуальный блок, который предполагает работу секций по подготовке к ОГЭ и ЕГЭ (обязательные предметы и предметы по выбору), занятия с призерами школьного тура предметных олимпиад. В конце смены предполагается итоговая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853A66"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Авторы программы (проекта)</w:t>
            </w:r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 МБОУ Гаютинской СШ Суворова Е.В.</w:t>
            </w:r>
          </w:p>
        </w:tc>
      </w:tr>
      <w:tr w:rsidR="00853A66"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Руководитель программы (проекта)</w:t>
            </w:r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Ванюкова С.А. заместитель директора по УВР МБОУ Гаютинской СШ</w:t>
            </w:r>
          </w:p>
        </w:tc>
      </w:tr>
      <w:tr w:rsidR="00853A66"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Название проводящей организации </w:t>
            </w:r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Гаютинская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</w:t>
            </w:r>
          </w:p>
        </w:tc>
      </w:tr>
      <w:tr w:rsidR="00853A66"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Адрес организации</w:t>
            </w:r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152854 с. Гаютино ул. Центральная 42</w:t>
            </w:r>
          </w:p>
        </w:tc>
      </w:tr>
      <w:tr w:rsidR="00853A66"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Телефон, факс, электронная почта</w:t>
            </w:r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53A66"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Место реализации программы (проекта) (с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указанием базы)</w:t>
            </w:r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 w:rsidP="00764030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Гаютинская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СШ,  где имеется необходимая материально – техническая и методическая база.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программы используются учебные кабинеты с оборудованием, спортивный зал</w:t>
            </w:r>
            <w:r w:rsidR="0076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площадка, столовая</w:t>
            </w:r>
          </w:p>
        </w:tc>
      </w:tr>
      <w:tr w:rsidR="00853A66"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Количество участников программы (проекта)</w:t>
            </w:r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 w:rsidP="00764030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данном проекте привлекаются</w:t>
            </w:r>
            <w:r w:rsidR="0076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выпускных классов и   детей </w:t>
            </w:r>
            <w:r w:rsidR="0076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-7классов - победителей школьного тура предметных олимпиад.</w:t>
            </w:r>
          </w:p>
        </w:tc>
      </w:tr>
      <w:tr w:rsidR="00853A66"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Сроки реализации программы (проекта)</w:t>
            </w:r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 w:rsidP="00764030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6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.10-0</w:t>
            </w:r>
            <w:r w:rsidR="0076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 .202</w:t>
            </w:r>
            <w:r w:rsidR="0076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53A66"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Количество смен</w:t>
            </w:r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</w:t>
            </w:r>
          </w:p>
        </w:tc>
      </w:tr>
      <w:tr w:rsidR="00853A66">
        <w:trPr>
          <w:trHeight w:val="1965"/>
        </w:trPr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Кадровое обеспечение программы (проекта)</w:t>
            </w:r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педагогов  МБОУ Гаютинской СШ</w:t>
            </w:r>
          </w:p>
          <w:p w:rsidR="00853A66" w:rsidRDefault="00764030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И.Б. - </w:t>
            </w:r>
            <w:r w:rsidR="0025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русского языка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– учитель математики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–учитель химии и биологии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Гурина Е.В. -  учитель географии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– учитель истории и обществознания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 С.А. – учитель физкультуры</w:t>
            </w:r>
          </w:p>
        </w:tc>
      </w:tr>
    </w:tbl>
    <w:p w:rsidR="00853A66" w:rsidRDefault="00853A66">
      <w:pPr>
        <w:pStyle w:val="a3"/>
        <w:spacing w:before="28" w:after="240" w:line="100" w:lineRule="atLeast"/>
      </w:pPr>
    </w:p>
    <w:p w:rsidR="00853A66" w:rsidRDefault="00853A66">
      <w:pPr>
        <w:pStyle w:val="a3"/>
        <w:spacing w:before="28" w:after="240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257E06" w:rsidRDefault="00257E06">
      <w:pPr>
        <w:pStyle w:val="a3"/>
        <w:spacing w:before="28" w:after="28" w:line="100" w:lineRule="atLeast"/>
        <w:jc w:val="center"/>
      </w:pPr>
    </w:p>
    <w:p w:rsidR="00257E06" w:rsidRDefault="00257E06">
      <w:pPr>
        <w:pStyle w:val="a3"/>
        <w:spacing w:before="28" w:after="28" w:line="100" w:lineRule="atLeast"/>
        <w:jc w:val="center"/>
      </w:pPr>
    </w:p>
    <w:p w:rsidR="00257E06" w:rsidRDefault="00257E06">
      <w:pPr>
        <w:pStyle w:val="a3"/>
        <w:spacing w:before="28" w:after="28" w:line="100" w:lineRule="atLeast"/>
        <w:jc w:val="center"/>
      </w:pPr>
    </w:p>
    <w:p w:rsidR="00257E06" w:rsidRDefault="00257E06">
      <w:pPr>
        <w:pStyle w:val="a3"/>
        <w:spacing w:before="28" w:after="28" w:line="100" w:lineRule="atLeast"/>
        <w:jc w:val="center"/>
      </w:pPr>
    </w:p>
    <w:p w:rsidR="00257E06" w:rsidRDefault="00257E06">
      <w:pPr>
        <w:pStyle w:val="a3"/>
        <w:spacing w:before="28" w:after="28" w:line="100" w:lineRule="atLeast"/>
        <w:jc w:val="center"/>
      </w:pPr>
    </w:p>
    <w:p w:rsidR="00257E06" w:rsidRDefault="00257E06">
      <w:pPr>
        <w:pStyle w:val="a3"/>
        <w:spacing w:before="28" w:after="28" w:line="100" w:lineRule="atLeast"/>
        <w:jc w:val="center"/>
      </w:pPr>
    </w:p>
    <w:p w:rsidR="00257E06" w:rsidRDefault="00257E06">
      <w:pPr>
        <w:pStyle w:val="a3"/>
        <w:spacing w:before="28" w:after="28" w:line="100" w:lineRule="atLeast"/>
        <w:jc w:val="center"/>
      </w:pPr>
    </w:p>
    <w:p w:rsidR="00257E06" w:rsidRDefault="00257E06">
      <w:pPr>
        <w:pStyle w:val="a3"/>
        <w:spacing w:before="28" w:after="28" w:line="100" w:lineRule="atLeast"/>
        <w:jc w:val="center"/>
      </w:pPr>
    </w:p>
    <w:p w:rsidR="00257E06" w:rsidRDefault="00257E06">
      <w:pPr>
        <w:pStyle w:val="a3"/>
        <w:spacing w:before="28" w:after="28" w:line="100" w:lineRule="atLeast"/>
        <w:jc w:val="center"/>
      </w:pPr>
    </w:p>
    <w:p w:rsidR="00257E06" w:rsidRDefault="00257E0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510DB2" w:rsidRPr="00510DB2" w:rsidRDefault="00510DB2" w:rsidP="005F7601">
      <w:pPr>
        <w:pStyle w:val="aa"/>
        <w:spacing w:before="28" w:after="28" w:line="100" w:lineRule="atLeast"/>
        <w:ind w:left="720"/>
      </w:pPr>
    </w:p>
    <w:p w:rsidR="00510DB2" w:rsidRPr="00510DB2" w:rsidRDefault="00510DB2" w:rsidP="005F7601">
      <w:pPr>
        <w:pStyle w:val="aa"/>
        <w:spacing w:before="28" w:after="28" w:line="100" w:lineRule="atLeast"/>
        <w:ind w:left="720"/>
      </w:pPr>
    </w:p>
    <w:p w:rsidR="00853A66" w:rsidRDefault="00257E06">
      <w:pPr>
        <w:pStyle w:val="aa"/>
        <w:numPr>
          <w:ilvl w:val="0"/>
          <w:numId w:val="8"/>
        </w:numPr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Программа: </w:t>
      </w:r>
      <w:r w:rsidR="0051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DB2" w:rsidRPr="00510DB2">
        <w:rPr>
          <w:rFonts w:ascii="Times New Roman" w:hAnsi="Times New Roman" w:cs="Times New Roman"/>
          <w:b/>
          <w:bCs/>
          <w:kern w:val="36"/>
          <w:sz w:val="24"/>
          <w:szCs w:val="24"/>
        </w:rPr>
        <w:t>«Осенняя карусель»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программы: учитель начальных классов  МБОУ Гаютинской СШ Суворова Е.В.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Осенние каникулы - это пора отдыха, смена школьной обстановки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домашнюю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общение с друзьями. Однако для обучающихся 9 и 1</w:t>
      </w:r>
      <w:r w:rsidR="00510DB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это последний предстартовый рубеж для сдачи выпускных экзаменов. И именно это время нужно максимально эффективно использовать для подготовки к ОГЭ и ЕГЭ. В этом заинтересованы как обучающиеся школы, так учителя-предметники и родители. Во время каникул можно совершить «погружение» в отдельные предметы без ущерба для школьной программы. В то же время каникулярное время позволяет сделать это погружение увлекательным с использованием нетрадиционных методов и форм - активных и творческих. Не менее важным в организации смены является доступность ее для всех категорий обучающихся, и в первую очередь - для детей из малообеспеченных, многодетных семей, семей в трудной жизненной ситуации. 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 в рамках реализации программы «</w:t>
      </w:r>
      <w:r w:rsidR="00510DB2" w:rsidRPr="00510DB2">
        <w:rPr>
          <w:rFonts w:ascii="Times New Roman" w:hAnsi="Times New Roman" w:cs="Times New Roman"/>
          <w:bCs/>
          <w:kern w:val="36"/>
          <w:sz w:val="24"/>
          <w:szCs w:val="24"/>
        </w:rPr>
        <w:t>Осенняя карусель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будут отличаться оригинальностью и новизной идей, учетом возрастных особенностей участников, разнообразием форм, заинтересованностью и активностью детей и взрослых.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каникулярное время будет сочетаться с организованным досугом, что позволит ребятам не только углубить знания по предметам, расширить кругозор, но и сделает полноценным и полезным отдых во время каникул. Занятия, в ходе которых участники профильной смены должны будут углубить свои знания по предметам, будут носить практико-ориентированный характер.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всей профильной смены на учебных занятиях и в досуговой деятельности детей будут использоваться </w:t>
      </w:r>
    </w:p>
    <w:p w:rsidR="00853A66" w:rsidRDefault="00257E06">
      <w:pPr>
        <w:pStyle w:val="a3"/>
        <w:numPr>
          <w:ilvl w:val="0"/>
          <w:numId w:val="2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информационно-коммуникационные, </w:t>
      </w:r>
    </w:p>
    <w:p w:rsidR="00853A66" w:rsidRDefault="00257E06">
      <w:pPr>
        <w:pStyle w:val="a3"/>
        <w:numPr>
          <w:ilvl w:val="0"/>
          <w:numId w:val="2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личностно-ориентированные, </w:t>
      </w:r>
    </w:p>
    <w:p w:rsidR="00853A66" w:rsidRDefault="00257E06">
      <w:pPr>
        <w:pStyle w:val="a3"/>
        <w:numPr>
          <w:ilvl w:val="0"/>
          <w:numId w:val="2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поисково-исследовательские технологии. 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методика является инновационной и требует понимания и принятия новых технологий и приемов работы с детьми. 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реализация данной модели профильной смены позволит решить проблему цифрового неравенства, даст возможность школьнику стать успешным, почувствовать себя готовым к взаимодействию в условиях информационного общества.</w:t>
      </w:r>
    </w:p>
    <w:p w:rsidR="00853A66" w:rsidRDefault="00853A66">
      <w:pPr>
        <w:pStyle w:val="a3"/>
        <w:spacing w:before="28" w:after="28" w:line="100" w:lineRule="atLeast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2.Адресаты программы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7642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642F2" w:rsidRPr="00510DB2">
        <w:rPr>
          <w:rFonts w:ascii="Times New Roman" w:hAnsi="Times New Roman" w:cs="Times New Roman"/>
          <w:bCs/>
          <w:kern w:val="36"/>
          <w:sz w:val="24"/>
          <w:szCs w:val="24"/>
        </w:rPr>
        <w:t>Осенняя карусель</w:t>
      </w:r>
      <w:r w:rsidR="007642F2">
        <w:rPr>
          <w:rFonts w:ascii="Times New Roman" w:hAnsi="Times New Roman" w:cs="Times New Roman"/>
          <w:bCs/>
          <w:kern w:val="36"/>
          <w:sz w:val="24"/>
          <w:szCs w:val="24"/>
        </w:rPr>
        <w:t>»</w:t>
      </w:r>
      <w:r w:rsidR="00764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адресована учащимся </w:t>
      </w:r>
      <w:r w:rsidR="007642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764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в каникулярный период в образовательном учреждении в форме профильного лагеря с дневным пребыванием. Её важность и ценность заключается в том, что она охватывает одновременно такие категории детей, как: одаренные и выпускники. Обе категории заинтересованы в конечном образовательном результате.</w:t>
      </w: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Цель программы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условий для эффективной подготовки детей к муниципальному этапу всероссийской предметной олимпиады школьников, а также к ОГЭ и ЕГЭ во время осенних каникул.</w:t>
      </w: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Задачи программы</w:t>
      </w:r>
    </w:p>
    <w:p w:rsidR="00853A66" w:rsidRDefault="00257E06">
      <w:pPr>
        <w:pStyle w:val="a3"/>
        <w:numPr>
          <w:ilvl w:val="0"/>
          <w:numId w:val="3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организованным занятиям по подготовке учащихся к экзаменам в каникулярное время через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учителями-предметниками кратковременные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к экзаменам по своим предметам;</w:t>
      </w:r>
    </w:p>
    <w:p w:rsidR="00853A66" w:rsidRDefault="00257E06">
      <w:pPr>
        <w:pStyle w:val="a3"/>
        <w:numPr>
          <w:ilvl w:val="0"/>
          <w:numId w:val="3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устранение трудностей в выполнении типовых заданий демоверсий по предметам; </w:t>
      </w:r>
    </w:p>
    <w:p w:rsidR="00853A66" w:rsidRDefault="00257E06">
      <w:pPr>
        <w:pStyle w:val="a3"/>
        <w:numPr>
          <w:ilvl w:val="0"/>
          <w:numId w:val="3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систему мероприятий по подготовке к муниципальному этапу предметных олимпиад;</w:t>
      </w:r>
    </w:p>
    <w:p w:rsidR="00853A66" w:rsidRDefault="00257E06">
      <w:pPr>
        <w:pStyle w:val="a3"/>
        <w:numPr>
          <w:ilvl w:val="0"/>
          <w:numId w:val="3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необходимые условия для личностного развития одаренных детей;</w:t>
      </w:r>
    </w:p>
    <w:p w:rsidR="00853A66" w:rsidRDefault="00257E06">
      <w:pPr>
        <w:pStyle w:val="a3"/>
        <w:numPr>
          <w:ilvl w:val="0"/>
          <w:numId w:val="3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созданию среды интеллектуального общения между подростками, самоутверждения ребенка в его собственных умениях и навыках. </w:t>
      </w:r>
    </w:p>
    <w:p w:rsidR="00853A66" w:rsidRDefault="00853A66">
      <w:pPr>
        <w:pStyle w:val="a3"/>
        <w:spacing w:before="28" w:after="240" w:line="100" w:lineRule="atLeast"/>
      </w:pP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Содержание программы</w:t>
      </w: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Содержательная часть программы направлена на выполнение поставленных целей и задач программы.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через познавательно-развивающие занятия,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общелагерные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отрядные мероприятия, спортивные соревнования, творческие дела. При разработке программы были учтены интересы школьников и их возрастные особенности. </w:t>
      </w: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Интеллектуальный блок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Секции 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«Занимательная математика»</w:t>
      </w:r>
    </w:p>
    <w:p w:rsidR="00853A66" w:rsidRDefault="007642F2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E0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научно-исследовательской деятельности (НИД)»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«Вокруг света»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«Великий и могучий»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 и общество»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Развлекательно – познавательный блок</w:t>
      </w: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-Творческие мастерские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-Коллективные творческие дела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-Интеллектуально-творческий квест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оздоровительный блок</w:t>
      </w:r>
    </w:p>
    <w:p w:rsidR="00853A66" w:rsidRDefault="00257E06">
      <w:pPr>
        <w:pStyle w:val="a3"/>
        <w:numPr>
          <w:ilvl w:val="0"/>
          <w:numId w:val="4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Ежедневная утренняя зарядка</w:t>
      </w:r>
    </w:p>
    <w:p w:rsidR="00853A66" w:rsidRDefault="00257E06">
      <w:pPr>
        <w:pStyle w:val="a3"/>
        <w:numPr>
          <w:ilvl w:val="0"/>
          <w:numId w:val="4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спорта</w:t>
      </w: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6.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</w:t>
      </w:r>
    </w:p>
    <w:p w:rsidR="00853A66" w:rsidRDefault="00257E06">
      <w:pPr>
        <w:pStyle w:val="a3"/>
        <w:numPr>
          <w:ilvl w:val="0"/>
          <w:numId w:val="5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</w:t>
      </w:r>
    </w:p>
    <w:p w:rsidR="00853A66" w:rsidRDefault="00257E06">
      <w:pPr>
        <w:pStyle w:val="a3"/>
        <w:numPr>
          <w:ilvl w:val="0"/>
          <w:numId w:val="5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занятия;</w:t>
      </w:r>
    </w:p>
    <w:p w:rsidR="00853A66" w:rsidRDefault="00257E06">
      <w:pPr>
        <w:pStyle w:val="a3"/>
        <w:numPr>
          <w:ilvl w:val="0"/>
          <w:numId w:val="5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 по направлениям деятельности;</w:t>
      </w:r>
    </w:p>
    <w:p w:rsidR="00853A66" w:rsidRDefault="00257E06">
      <w:pPr>
        <w:pStyle w:val="a3"/>
        <w:numPr>
          <w:ilvl w:val="0"/>
          <w:numId w:val="5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проект;</w:t>
      </w:r>
    </w:p>
    <w:p w:rsidR="00853A66" w:rsidRDefault="00257E06">
      <w:pPr>
        <w:pStyle w:val="a3"/>
        <w:numPr>
          <w:ilvl w:val="0"/>
          <w:numId w:val="5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клуб;</w:t>
      </w:r>
    </w:p>
    <w:p w:rsidR="00853A66" w:rsidRDefault="00257E06">
      <w:pPr>
        <w:pStyle w:val="a3"/>
        <w:numPr>
          <w:ilvl w:val="0"/>
          <w:numId w:val="5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 и знакомство с образовательными ресурсами в сети Интернет;</w:t>
      </w:r>
    </w:p>
    <w:p w:rsidR="00853A66" w:rsidRDefault="00257E06">
      <w:pPr>
        <w:pStyle w:val="a3"/>
        <w:numPr>
          <w:ilvl w:val="0"/>
          <w:numId w:val="5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игра;</w:t>
      </w:r>
    </w:p>
    <w:p w:rsidR="00853A66" w:rsidRDefault="00257E06">
      <w:pPr>
        <w:pStyle w:val="a3"/>
        <w:numPr>
          <w:ilvl w:val="0"/>
          <w:numId w:val="5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коллективно-творческие дела;</w:t>
      </w:r>
    </w:p>
    <w:p w:rsidR="00853A66" w:rsidRDefault="00257E06">
      <w:pPr>
        <w:pStyle w:val="a3"/>
        <w:numPr>
          <w:ilvl w:val="0"/>
          <w:numId w:val="5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игры;</w:t>
      </w:r>
    </w:p>
    <w:p w:rsidR="00853A66" w:rsidRPr="007642F2" w:rsidRDefault="00257E06">
      <w:pPr>
        <w:pStyle w:val="a3"/>
        <w:numPr>
          <w:ilvl w:val="0"/>
          <w:numId w:val="5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7642F2" w:rsidRDefault="007642F2">
      <w:pPr>
        <w:pStyle w:val="a3"/>
        <w:numPr>
          <w:ilvl w:val="0"/>
          <w:numId w:val="5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</w:t>
      </w:r>
    </w:p>
    <w:p w:rsidR="00853A66" w:rsidRDefault="00853A66">
      <w:pPr>
        <w:pStyle w:val="a3"/>
        <w:spacing w:before="28" w:after="28" w:line="100" w:lineRule="atLeast"/>
      </w:pP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оздоровления в отряде соблюдаются следующие условия:</w:t>
      </w:r>
    </w:p>
    <w:p w:rsidR="00853A66" w:rsidRDefault="00257E06">
      <w:pPr>
        <w:pStyle w:val="a3"/>
        <w:numPr>
          <w:ilvl w:val="0"/>
          <w:numId w:val="6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проводятся 3 занятия по секциям по 45 минут;</w:t>
      </w:r>
    </w:p>
    <w:p w:rsidR="00853A66" w:rsidRDefault="00257E06">
      <w:pPr>
        <w:pStyle w:val="a3"/>
        <w:numPr>
          <w:ilvl w:val="0"/>
          <w:numId w:val="6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занятиями – 15-минутные физкультурные разминки.</w:t>
      </w:r>
    </w:p>
    <w:p w:rsidR="00853A66" w:rsidRDefault="00257E06">
      <w:pPr>
        <w:pStyle w:val="a3"/>
        <w:numPr>
          <w:ilvl w:val="0"/>
          <w:numId w:val="6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проводится час спорта, утренняя зарядка.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7.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Режим работы лагеря дневного пребывания </w:t>
      </w: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МБОУ Гаютинской СШ</w:t>
      </w:r>
    </w:p>
    <w:tbl>
      <w:tblPr>
        <w:tblW w:w="0" w:type="auto"/>
        <w:tblInd w:w="-10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7745"/>
      </w:tblGrid>
      <w:tr w:rsidR="00853A66"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853A66"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– 08.50</w:t>
            </w:r>
          </w:p>
        </w:tc>
        <w:tc>
          <w:tcPr>
            <w:tcW w:w="9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детей, Зарядка</w:t>
            </w:r>
          </w:p>
        </w:tc>
      </w:tr>
      <w:tr w:rsidR="00853A66"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 – 09.00</w:t>
            </w:r>
          </w:p>
        </w:tc>
        <w:tc>
          <w:tcPr>
            <w:tcW w:w="9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линейка, обсуждение предстоящих дел</w:t>
            </w:r>
          </w:p>
        </w:tc>
      </w:tr>
      <w:tr w:rsidR="00853A66"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09.00-09.15</w:t>
            </w:r>
          </w:p>
        </w:tc>
        <w:tc>
          <w:tcPr>
            <w:tcW w:w="9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853A66"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09.15-12.30</w:t>
            </w:r>
          </w:p>
        </w:tc>
        <w:tc>
          <w:tcPr>
            <w:tcW w:w="9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секциях, досуговая деятельность</w:t>
            </w:r>
          </w:p>
        </w:tc>
      </w:tr>
      <w:tr w:rsidR="00853A66"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12.30-12.45</w:t>
            </w:r>
          </w:p>
        </w:tc>
        <w:tc>
          <w:tcPr>
            <w:tcW w:w="9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853A66"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12.45-14.00</w:t>
            </w:r>
          </w:p>
        </w:tc>
        <w:tc>
          <w:tcPr>
            <w:tcW w:w="9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Досуговая деятельность. КТД. Спортивный час</w:t>
            </w:r>
          </w:p>
        </w:tc>
      </w:tr>
      <w:tr w:rsidR="00853A66"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14.10-14.20</w:t>
            </w:r>
          </w:p>
        </w:tc>
        <w:tc>
          <w:tcPr>
            <w:tcW w:w="9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  <w:tr w:rsidR="00853A66"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14.25-14.35</w:t>
            </w:r>
          </w:p>
        </w:tc>
        <w:tc>
          <w:tcPr>
            <w:tcW w:w="9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Линейка, подведение итогов дня (рефлексия)</w:t>
            </w:r>
          </w:p>
        </w:tc>
      </w:tr>
      <w:tr w:rsidR="00853A66"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9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работы. Уход детей домой.</w:t>
            </w:r>
          </w:p>
        </w:tc>
      </w:tr>
    </w:tbl>
    <w:p w:rsidR="00853A66" w:rsidRDefault="00853A66">
      <w:pPr>
        <w:pStyle w:val="a3"/>
        <w:spacing w:before="28" w:after="240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План реализации программы</w:t>
      </w:r>
    </w:p>
    <w:tbl>
      <w:tblPr>
        <w:tblW w:w="0" w:type="auto"/>
        <w:tblInd w:w="-10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1883"/>
        <w:gridCol w:w="4002"/>
        <w:gridCol w:w="3327"/>
      </w:tblGrid>
      <w:tr w:rsidR="00A35619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35619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  <w:p w:rsidR="00853A66" w:rsidRDefault="00257E06" w:rsidP="00A6293A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A6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.10)</w:t>
            </w:r>
          </w:p>
        </w:tc>
        <w:tc>
          <w:tcPr>
            <w:tcW w:w="7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-Линейка – старт профильной смены: введение. 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-Беседа о правилах поведения в общественных местах, ТБ.</w:t>
            </w:r>
          </w:p>
          <w:p w:rsidR="00A6293A" w:rsidRDefault="00257E06" w:rsidP="00A6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6293A" w:rsidRPr="00A629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6293A" w:rsidRPr="00A6293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командира отряда,  выпуск эмблемы и стенгазеты.</w:t>
            </w:r>
          </w:p>
          <w:p w:rsidR="00A6293A" w:rsidRPr="00A6293A" w:rsidRDefault="00A6293A" w:rsidP="00A6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6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КТД: «</w:t>
            </w:r>
            <w:r w:rsidRPr="00A62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Здравствуй, мир! Здравствуй, друг!</w:t>
            </w:r>
            <w:r w:rsidRPr="00A6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53A66" w:rsidRDefault="00853A66">
            <w:pPr>
              <w:pStyle w:val="a3"/>
              <w:spacing w:before="28" w:after="28" w:line="100" w:lineRule="atLeast"/>
            </w:pPr>
          </w:p>
        </w:tc>
        <w:tc>
          <w:tcPr>
            <w:tcW w:w="9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A6293A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лагеря</w:t>
            </w:r>
            <w:r w:rsidR="0025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5619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6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.10)</w:t>
            </w:r>
          </w:p>
          <w:p w:rsidR="00A6293A" w:rsidRPr="00A6293A" w:rsidRDefault="00A6293A" w:rsidP="0028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ДЕНЬ</w:t>
            </w:r>
          </w:p>
          <w:p w:rsidR="00853A66" w:rsidRDefault="00A6293A" w:rsidP="00A6293A">
            <w:pPr>
              <w:pStyle w:val="a3"/>
              <w:spacing w:before="28" w:after="28" w:line="100" w:lineRule="atLeast"/>
            </w:pPr>
            <w:r w:rsidRPr="00A6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ВОДЫ</w:t>
            </w:r>
          </w:p>
        </w:tc>
        <w:tc>
          <w:tcPr>
            <w:tcW w:w="7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512E" w:rsidRPr="00B11381" w:rsidRDefault="0028512E" w:rsidP="002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2E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B113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11381"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Викторина</w:t>
            </w:r>
            <w:r w:rsidR="00B11381" w:rsidRPr="002851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11381" w:rsidRPr="00B11381">
              <w:rPr>
                <w:rFonts w:ascii="Times New Roman" w:hAnsi="Times New Roman" w:cs="Times New Roman"/>
                <w:sz w:val="24"/>
                <w:szCs w:val="24"/>
              </w:rPr>
              <w:t xml:space="preserve">«Вдоль по </w:t>
            </w:r>
            <w:proofErr w:type="spellStart"/>
            <w:r w:rsidR="00B11381" w:rsidRPr="00B11381">
              <w:rPr>
                <w:rFonts w:ascii="Times New Roman" w:hAnsi="Times New Roman" w:cs="Times New Roman"/>
                <w:sz w:val="24"/>
                <w:szCs w:val="24"/>
              </w:rPr>
              <w:t>Маткоме</w:t>
            </w:r>
            <w:proofErr w:type="spellEnd"/>
            <w:r w:rsidR="00B11381" w:rsidRPr="00B11381">
              <w:rPr>
                <w:rFonts w:ascii="Times New Roman" w:hAnsi="Times New Roman" w:cs="Times New Roman"/>
                <w:sz w:val="24"/>
                <w:szCs w:val="24"/>
              </w:rPr>
              <w:t xml:space="preserve"> реке»</w:t>
            </w:r>
            <w:r w:rsidRPr="00B11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8512E" w:rsidRPr="0028512E" w:rsidRDefault="0028512E" w:rsidP="002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2E">
              <w:rPr>
                <w:rFonts w:ascii="Times New Roman" w:eastAsia="Times New Roman" w:hAnsi="Times New Roman" w:cs="Times New Roman"/>
                <w:sz w:val="24"/>
                <w:szCs w:val="24"/>
              </w:rPr>
              <w:t>2. Инструктаж по ТБ</w:t>
            </w:r>
          </w:p>
          <w:p w:rsidR="0028512E" w:rsidRPr="0028512E" w:rsidRDefault="0028512E" w:rsidP="002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«Правила поведения на воде». </w:t>
            </w:r>
          </w:p>
          <w:p w:rsidR="0028512E" w:rsidRPr="0028512E" w:rsidRDefault="0028512E" w:rsidP="002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Экскурсия «Притоки реки </w:t>
            </w:r>
            <w:proofErr w:type="spellStart"/>
            <w:r w:rsidRPr="0028512E">
              <w:rPr>
                <w:rFonts w:ascii="Times New Roman" w:eastAsia="Times New Roman" w:hAnsi="Times New Roman" w:cs="Times New Roman"/>
                <w:sz w:val="24"/>
                <w:szCs w:val="24"/>
              </w:rPr>
              <w:t>Маткомы</w:t>
            </w:r>
            <w:proofErr w:type="spellEnd"/>
            <w:r w:rsidRPr="002851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8512E" w:rsidRPr="0028512E" w:rsidRDefault="0028512E" w:rsidP="0028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28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на свежем воздухе.</w:t>
            </w:r>
          </w:p>
          <w:p w:rsidR="00853A66" w:rsidRDefault="00853A66" w:rsidP="0028512E">
            <w:pPr>
              <w:pStyle w:val="a3"/>
              <w:spacing w:before="28" w:after="28" w:line="100" w:lineRule="atLeast"/>
            </w:pPr>
          </w:p>
        </w:tc>
        <w:tc>
          <w:tcPr>
            <w:tcW w:w="9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 w:rsidP="0028512E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географии, </w:t>
            </w:r>
            <w:r w:rsidR="0028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Гурина Е.В.</w:t>
            </w:r>
          </w:p>
        </w:tc>
      </w:tr>
      <w:tr w:rsidR="00A35619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</w:p>
          <w:p w:rsidR="0028512E" w:rsidRDefault="00257E06" w:rsidP="0028512E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="0028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28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8512E" w:rsidRPr="0028512E" w:rsidRDefault="0028512E" w:rsidP="0028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85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ДЕНЬ</w:t>
            </w:r>
          </w:p>
          <w:p w:rsidR="00853A66" w:rsidRPr="0028512E" w:rsidRDefault="0028512E" w:rsidP="0028512E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ЗЕМЛИ (Гаютинской)</w:t>
            </w:r>
          </w:p>
        </w:tc>
        <w:tc>
          <w:tcPr>
            <w:tcW w:w="7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Pr="0028512E" w:rsidRDefault="0028512E" w:rsidP="0028512E">
            <w:pPr>
              <w:pStyle w:val="a3"/>
              <w:numPr>
                <w:ilvl w:val="0"/>
                <w:numId w:val="10"/>
              </w:numPr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</w:t>
            </w:r>
            <w:proofErr w:type="spellEnd"/>
            <w:r w:rsidRPr="0028512E">
              <w:rPr>
                <w:rFonts w:ascii="Times New Roman" w:hAnsi="Times New Roman" w:cs="Times New Roman"/>
                <w:sz w:val="24"/>
                <w:szCs w:val="24"/>
              </w:rPr>
              <w:t xml:space="preserve"> «Певцы Земли </w:t>
            </w:r>
            <w:r w:rsidRPr="00285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Пошехонской»</w:t>
            </w:r>
          </w:p>
          <w:p w:rsidR="0028512E" w:rsidRPr="0028512E" w:rsidRDefault="0028512E" w:rsidP="0028512E">
            <w:pPr>
              <w:pStyle w:val="a3"/>
              <w:numPr>
                <w:ilvl w:val="0"/>
                <w:numId w:val="10"/>
              </w:numPr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E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</w:t>
            </w:r>
            <w:proofErr w:type="spellStart"/>
            <w:r w:rsidRPr="0028512E">
              <w:rPr>
                <w:rFonts w:ascii="Times New Roman" w:hAnsi="Times New Roman" w:cs="Times New Roman"/>
                <w:sz w:val="24"/>
                <w:szCs w:val="24"/>
              </w:rPr>
              <w:t>Есинская</w:t>
            </w:r>
            <w:proofErr w:type="spellEnd"/>
            <w:r w:rsidRPr="0028512E">
              <w:rPr>
                <w:rFonts w:ascii="Times New Roman" w:hAnsi="Times New Roman" w:cs="Times New Roman"/>
                <w:sz w:val="24"/>
                <w:szCs w:val="24"/>
              </w:rPr>
              <w:t xml:space="preserve"> скамеечка»</w:t>
            </w:r>
          </w:p>
          <w:p w:rsidR="0028512E" w:rsidRPr="00A35619" w:rsidRDefault="0028512E" w:rsidP="0028512E">
            <w:pPr>
              <w:pStyle w:val="a3"/>
              <w:numPr>
                <w:ilvl w:val="0"/>
                <w:numId w:val="10"/>
              </w:numPr>
              <w:spacing w:before="28" w:after="28" w:line="100" w:lineRule="atLeast"/>
            </w:pPr>
            <w:r w:rsidRPr="0028512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28512E">
              <w:rPr>
                <w:rFonts w:ascii="Times New Roman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28512E">
              <w:rPr>
                <w:rFonts w:ascii="Times New Roman" w:hAnsi="Times New Roman" w:cs="Times New Roman"/>
                <w:sz w:val="24"/>
                <w:szCs w:val="24"/>
              </w:rPr>
              <w:t xml:space="preserve"> роспись»</w:t>
            </w:r>
          </w:p>
          <w:p w:rsidR="00A35619" w:rsidRPr="00A35619" w:rsidRDefault="00A35619" w:rsidP="00A35619">
            <w:pPr>
              <w:pStyle w:val="a3"/>
              <w:numPr>
                <w:ilvl w:val="0"/>
                <w:numId w:val="10"/>
              </w:numPr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5619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9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русского языка</w:t>
            </w:r>
            <w:r w:rsidR="0028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8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Степанова И.Б.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A35619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</w:t>
            </w:r>
            <w:r w:rsidR="0028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.11)</w:t>
            </w:r>
          </w:p>
          <w:p w:rsidR="0028512E" w:rsidRPr="0028512E" w:rsidRDefault="0028512E" w:rsidP="002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512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ДЕНЬ</w:t>
            </w:r>
          </w:p>
          <w:p w:rsidR="00853A66" w:rsidRDefault="0028512E" w:rsidP="0028512E">
            <w:pPr>
              <w:pStyle w:val="a3"/>
              <w:spacing w:before="28" w:after="28" w:line="100" w:lineRule="atLeast"/>
            </w:pPr>
            <w:r w:rsidRPr="00285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ЗДОРОВЬЯ</w:t>
            </w:r>
          </w:p>
        </w:tc>
        <w:tc>
          <w:tcPr>
            <w:tcW w:w="7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512E" w:rsidRPr="0028512E" w:rsidRDefault="00257E06" w:rsidP="0028512E">
            <w:pPr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512E" w:rsidRPr="00A35619">
              <w:rPr>
                <w:rFonts w:ascii="Times New Roman" w:eastAsia="Times New Roman" w:hAnsi="Times New Roman" w:cs="Times New Roman"/>
                <w:sz w:val="24"/>
                <w:szCs w:val="24"/>
              </w:rPr>
              <w:t>1.Минутки здоровья «Зарядка».</w:t>
            </w:r>
          </w:p>
          <w:p w:rsidR="0028512E" w:rsidRPr="0028512E" w:rsidRDefault="00A35619" w:rsidP="0028512E">
            <w:pPr>
              <w:tabs>
                <w:tab w:val="left" w:pos="185"/>
                <w:tab w:val="num" w:pos="5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8512E" w:rsidRPr="0028512E">
              <w:rPr>
                <w:rFonts w:ascii="Times New Roman" w:eastAsia="Times New Roman" w:hAnsi="Times New Roman" w:cs="Times New Roman"/>
                <w:sz w:val="24"/>
                <w:szCs w:val="24"/>
              </w:rPr>
              <w:t>.Игра-эстафета «Робинзоны».</w:t>
            </w:r>
          </w:p>
          <w:p w:rsidR="0028512E" w:rsidRPr="0028512E" w:rsidRDefault="00A35619" w:rsidP="0028512E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8512E" w:rsidRPr="00285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.Соревнования по </w:t>
            </w:r>
            <w:r w:rsidR="0028512E" w:rsidRPr="00A356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футболу</w:t>
            </w:r>
            <w:r w:rsidR="0028512E" w:rsidRPr="00285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53A66" w:rsidRDefault="00A35619" w:rsidP="0028512E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8512E" w:rsidRPr="00A3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.Игры  на  свежем  воздухе.</w:t>
            </w:r>
          </w:p>
        </w:tc>
        <w:tc>
          <w:tcPr>
            <w:tcW w:w="9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8512E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25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Киселёв С.А.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5619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bookmarkStart w:id="0" w:name="_GoBack"/>
            <w:bookmarkEnd w:id="0"/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</w:t>
            </w:r>
            <w:r w:rsidR="0028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.11)</w:t>
            </w:r>
          </w:p>
          <w:p w:rsidR="000D6F02" w:rsidRPr="0028512E" w:rsidRDefault="000D6F02" w:rsidP="000D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512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ДЕНЬ</w:t>
            </w:r>
          </w:p>
          <w:p w:rsidR="00853A66" w:rsidRDefault="000D6F02" w:rsidP="000D6F02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ХОББИ</w:t>
            </w:r>
          </w:p>
        </w:tc>
        <w:tc>
          <w:tcPr>
            <w:tcW w:w="7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35619" w:rsidRPr="00A35619" w:rsidRDefault="00A35619" w:rsidP="00A35619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19">
              <w:rPr>
                <w:rFonts w:ascii="Times New Roman" w:eastAsia="Times New Roman" w:hAnsi="Times New Roman" w:cs="Times New Roman"/>
                <w:sz w:val="24"/>
                <w:szCs w:val="24"/>
              </w:rPr>
              <w:t>1.Минутка здоровья «Зарядка».</w:t>
            </w:r>
          </w:p>
          <w:p w:rsidR="00A35619" w:rsidRPr="00A35619" w:rsidRDefault="00A35619" w:rsidP="00A35619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19">
              <w:rPr>
                <w:rFonts w:ascii="Times New Roman" w:eastAsia="Times New Roman" w:hAnsi="Times New Roman" w:cs="Times New Roman"/>
                <w:sz w:val="24"/>
                <w:szCs w:val="24"/>
              </w:rPr>
              <w:t>2.Час хобби</w:t>
            </w:r>
            <w:proofErr w:type="gramStart"/>
            <w:r w:rsidRPr="00A356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5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6572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65728">
              <w:rPr>
                <w:rFonts w:ascii="Times New Roman" w:eastAsia="Times New Roman" w:hAnsi="Times New Roman" w:cs="Times New Roman"/>
                <w:sz w:val="24"/>
                <w:szCs w:val="24"/>
              </w:rPr>
              <w:t>обототехника)</w:t>
            </w:r>
          </w:p>
          <w:p w:rsidR="00A35619" w:rsidRPr="00A35619" w:rsidRDefault="00A35619" w:rsidP="00A35619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7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356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07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Квест-игра « </w:t>
            </w:r>
            <w:proofErr w:type="spellStart"/>
            <w:r w:rsidR="009078E6">
              <w:rPr>
                <w:rFonts w:ascii="Times New Roman" w:eastAsia="Times New Roman" w:hAnsi="Times New Roman" w:cs="Times New Roman"/>
                <w:sz w:val="24"/>
                <w:szCs w:val="24"/>
              </w:rPr>
              <w:t>ОЧУмелые</w:t>
            </w:r>
            <w:proofErr w:type="spellEnd"/>
            <w:r w:rsidR="00907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ручки»</w:t>
            </w:r>
          </w:p>
          <w:p w:rsidR="00853A66" w:rsidRDefault="00A35619" w:rsidP="00865728">
            <w:pPr>
              <w:pStyle w:val="a3"/>
              <w:spacing w:before="28" w:after="28" w:line="100" w:lineRule="atLeast"/>
            </w:pPr>
            <w:r w:rsidRPr="0086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65728" w:rsidRPr="0086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смены, закрытие лагеря</w:t>
            </w:r>
          </w:p>
        </w:tc>
        <w:tc>
          <w:tcPr>
            <w:tcW w:w="9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BE29EA" w:rsidP="00BE29EA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</w:tr>
    </w:tbl>
    <w:p w:rsidR="00853A66" w:rsidRDefault="00853A66">
      <w:pPr>
        <w:pStyle w:val="a3"/>
        <w:spacing w:before="28" w:after="28" w:line="100" w:lineRule="atLeast"/>
      </w:pP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нормального функционирования лагеря привлекается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тех. персонал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-Повар 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составление меню,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-уборщица.</w:t>
      </w:r>
    </w:p>
    <w:p w:rsidR="00853A66" w:rsidRDefault="00853A66">
      <w:pPr>
        <w:pStyle w:val="a3"/>
        <w:spacing w:before="28" w:after="28" w:line="100" w:lineRule="atLeast"/>
      </w:pP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программы</w:t>
      </w: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реализации программы необходимо следующее обеспечение: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компьютеры с выходом в интернет;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проекторы;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цифровой фотоаппарат;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музыкальное оборудование;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спортивно-игровой инвентарь;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канцелярские товары;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призовой фонд; сувенирная продукция; грамоты, дипломы;</w:t>
      </w:r>
    </w:p>
    <w:p w:rsidR="00853A66" w:rsidRDefault="00257E06">
      <w:pPr>
        <w:pStyle w:val="a3"/>
        <w:spacing w:before="28" w:after="28" w:line="100" w:lineRule="atLeast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методическая литература: предметная и воспитательная (игры, конкурсы, сценарии, викторины, праздники и т.д.);</w:t>
      </w:r>
      <w:proofErr w:type="gramEnd"/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-автобус.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необходимое имеется в образовательной организации, проводящей лагерную смену. </w:t>
      </w:r>
    </w:p>
    <w:p w:rsidR="00853A66" w:rsidRDefault="00853A66">
      <w:pPr>
        <w:pStyle w:val="a3"/>
        <w:spacing w:before="28" w:after="28" w:line="100" w:lineRule="atLeast"/>
      </w:pP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10.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Система оценки качества реализации программы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отслеживания результативности программы будут использованы следующие методы:</w:t>
      </w:r>
    </w:p>
    <w:p w:rsidR="00853A66" w:rsidRDefault="00257E06">
      <w:pPr>
        <w:pStyle w:val="a3"/>
        <w:numPr>
          <w:ilvl w:val="0"/>
          <w:numId w:val="7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детей на начальном этапе и в конце смены;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Наблюдение за поведением детей во время игр, позволяющее выявить лидерские качества, уровень познавательных интересов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Анализ участия отряда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общелагерных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делах, уровня активности и достижений;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Экран настроения;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В конце смены будет подготовлен аналитический отчет о результатах реализации программы, подготовлены фото и видео материалы;</w:t>
      </w:r>
    </w:p>
    <w:p w:rsidR="00853A66" w:rsidRDefault="00853A66">
      <w:pPr>
        <w:pStyle w:val="a3"/>
        <w:spacing w:before="28" w:after="28" w:line="100" w:lineRule="atLeast"/>
      </w:pP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учащихся (в начале смены)</w:t>
      </w: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снова вместе! Для того чтобы сделать жизнь в нашем лагере более интересной, мы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тебя ответить на некоторые вопросы: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Твои первые впечатления от лагеря?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ты ждешь от лагеря?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Есть ли у тебя идеи, как сделать жизнь в нашем лагере интересной и радостной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всех?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каких делах ты хочешь участвовать?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тебе нравится делать?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Хочешь ли ты чему-нибудь научиться или научить других?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твои друзья в лагере?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Пожалуйста, закончи предложения (фразы):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пришел в лагерь потому, что________________________________________________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хочу, чтобы____________________________________________________________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хочу, чтобы ______________________________________________________________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боюсь, что _______________________________________________________________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Пожалуйста, напиши также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фамилию и имя ________________________________</w:t>
      </w:r>
    </w:p>
    <w:p w:rsidR="00853A66" w:rsidRDefault="00853A66">
      <w:pPr>
        <w:pStyle w:val="a3"/>
        <w:spacing w:before="28" w:after="28" w:line="100" w:lineRule="atLeast"/>
      </w:pP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учащихся (последний день смены):</w:t>
      </w: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Близится к концу время нашей встречи. Подводя ее итоги, мы хотим задать тебе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вопросы. Надеемся на помощь и понимание.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было самым важным в этот период для тебя?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лагере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твоей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семье____________________________________________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отношениях между людьми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ты запомнил больше всего?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Переживал ли ты здесь такие состояния?: / Творчество/ Полет фантазии/Одиночество/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Уверенность в себе/ /“Меня не поняли”/“Я нужен!”/ Счастье/ Скука (подчеркни)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нового ты узнал?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Можно ли сказать, что ты чему-то научился в лагере? Кому и за что ты бы хотел (мог)</w:t>
      </w:r>
    </w:p>
    <w:p w:rsidR="00853A66" w:rsidRDefault="00257E06">
      <w:pPr>
        <w:pStyle w:val="a3"/>
        <w:spacing w:before="28" w:after="28" w:line="100" w:lineRule="atLeast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сказать “спасибо”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СПАСИБО!</w:t>
      </w:r>
    </w:p>
    <w:p w:rsidR="00853A66" w:rsidRDefault="00257E06">
      <w:pPr>
        <w:pStyle w:val="a3"/>
        <w:spacing w:before="28" w:after="28" w:line="100" w:lineRule="atLeast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___________________________________(КОМУ?)_____________________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СПАСИБО!</w:t>
      </w:r>
    </w:p>
    <w:p w:rsidR="00853A66" w:rsidRDefault="00257E06">
      <w:pPr>
        <w:pStyle w:val="a3"/>
        <w:spacing w:before="28" w:after="28" w:line="100" w:lineRule="atLeast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___________________________________(КОМУ?)_____________________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СПАСИБО!</w:t>
      </w:r>
    </w:p>
    <w:p w:rsidR="00853A66" w:rsidRDefault="00257E06">
      <w:pPr>
        <w:pStyle w:val="a3"/>
        <w:spacing w:before="28" w:after="28" w:line="100" w:lineRule="atLeast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___________________________________(КОМУ?)_____________________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Закончи предложения: Я рад, что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жаль, что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надеюсь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то________________________________________________________________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 имя, фамилия __________________________________________________________</w:t>
      </w: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родителей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ребенок рассказывает про профильный лагерь? 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ет___Если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рассказывает дома про лагерь, уточняется Что конкретно рассказывает ребенок. Если ответ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уточняется почему ребенок не рассказывает</w:t>
      </w: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 ребенку нравится в лагере? Если ответ: «да», уточняется, что нравится: педагоги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питание, экскурсии, отношения между детьми, отношения между мальчиками и девочками, отношения с педагогом.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: «нет», уточняется, что не нравится: педагоги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питание, экскурсии, отношения между детьми, отношения между мальчиками и девочками отношении с педагогом</w:t>
      </w: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хотели бы, чтобы в следующем году Ваш ребенок отдыхал в профильном лагере?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Уточняется ответ «да», и ответ «нет»</w:t>
      </w: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на Ваш взгляд, нужно улучшить в работе профильного лагеря?</w:t>
      </w: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ответы</w:t>
      </w:r>
    </w:p>
    <w:p w:rsidR="00853A66" w:rsidRDefault="00853A66">
      <w:pPr>
        <w:pStyle w:val="a3"/>
        <w:spacing w:before="28" w:after="240" w:line="100" w:lineRule="atLeast"/>
      </w:pP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11.Ожидаемые результаты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Школьники, отдыхавшие в профильном лагере, в дальнейшем будут иметь возможность более успешно выступить на муниципальном этапе всероссийской предметной олимпиаде школьников и сдать ОГЭ и ЕГЭ. Мы предполагаем, что погружение в предметы позволит ребятам почувствовать себя более уверенными, что, в свою очередь, снизит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и психологическую напряженность при участии в интеллектуальных испытаниях.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по организации отдыха, оздоровления и занятости детей и подростков предполагает: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учащихся: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активный отдых в период каникул;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успешное выступление на муниципальном этапе предметных олимпиад (увеличение количества победителей и призеров);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успешная сдача ОГЭ и ЕГЭ за счет снижения эмоциональной тревожности;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социализация в подростковой среде;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самооценки учащихся категории «одаренные дети»;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родителей: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социально-профилактический эффект в поведении детей;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интеллектуальных и творческих способностей детей: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общественности: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социально активных граждан;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 реализация социальных проектов во время и после лагерной смены;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повышения интеллектуального потенциала выпускников школы. 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3A66" w:rsidRDefault="00853A66">
      <w:pPr>
        <w:pStyle w:val="a3"/>
      </w:pPr>
    </w:p>
    <w:sectPr w:rsidR="00853A66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6815"/>
    <w:multiLevelType w:val="multilevel"/>
    <w:tmpl w:val="5AFA99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5545BCB"/>
    <w:multiLevelType w:val="multilevel"/>
    <w:tmpl w:val="85C42B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351F286C"/>
    <w:multiLevelType w:val="multilevel"/>
    <w:tmpl w:val="ECD40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">
    <w:nsid w:val="574B1AE7"/>
    <w:multiLevelType w:val="multilevel"/>
    <w:tmpl w:val="A36616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66A10C83"/>
    <w:multiLevelType w:val="multilevel"/>
    <w:tmpl w:val="475E4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69E2480F"/>
    <w:multiLevelType w:val="hybridMultilevel"/>
    <w:tmpl w:val="5C00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5328C"/>
    <w:multiLevelType w:val="multilevel"/>
    <w:tmpl w:val="A5EE3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75DE2419"/>
    <w:multiLevelType w:val="multilevel"/>
    <w:tmpl w:val="1766F3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78AE0BA7"/>
    <w:multiLevelType w:val="multilevel"/>
    <w:tmpl w:val="6B12F55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7E961180"/>
    <w:multiLevelType w:val="multilevel"/>
    <w:tmpl w:val="030AF8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3A66"/>
    <w:rsid w:val="000D6F02"/>
    <w:rsid w:val="00257E06"/>
    <w:rsid w:val="0028512E"/>
    <w:rsid w:val="00510DB2"/>
    <w:rsid w:val="005F7601"/>
    <w:rsid w:val="00764030"/>
    <w:rsid w:val="007642F2"/>
    <w:rsid w:val="00853A66"/>
    <w:rsid w:val="00865728"/>
    <w:rsid w:val="009078E6"/>
    <w:rsid w:val="00A35619"/>
    <w:rsid w:val="00A6293A"/>
    <w:rsid w:val="00B11381"/>
    <w:rsid w:val="00BE29EA"/>
    <w:rsid w:val="00E9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styleId="aa">
    <w:name w:val="List Paragraph"/>
    <w:basedOn w:val="a3"/>
  </w:style>
  <w:style w:type="paragraph" w:styleId="ab">
    <w:name w:val="Balloon Text"/>
    <w:basedOn w:val="a3"/>
  </w:style>
  <w:style w:type="paragraph" w:styleId="ac">
    <w:name w:val="Normal (Web)"/>
    <w:basedOn w:val="a"/>
    <w:uiPriority w:val="99"/>
    <w:semiHidden/>
    <w:unhideWhenUsed/>
    <w:rsid w:val="0028512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23</cp:revision>
  <cp:lastPrinted>2021-10-28T12:06:00Z</cp:lastPrinted>
  <dcterms:created xsi:type="dcterms:W3CDTF">2021-10-25T10:02:00Z</dcterms:created>
  <dcterms:modified xsi:type="dcterms:W3CDTF">2022-10-31T07:56:00Z</dcterms:modified>
</cp:coreProperties>
</file>