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E" w:rsidRPr="000E2EF3" w:rsidRDefault="00AF653E" w:rsidP="006C6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D042E2">
        <w:rPr>
          <w:rFonts w:ascii="Times New Roman" w:hAnsi="Times New Roman"/>
          <w:b/>
          <w:sz w:val="24"/>
          <w:szCs w:val="24"/>
          <w:lang w:eastAsia="ru-RU"/>
        </w:rPr>
        <w:t>БОУ  Гаютинская С</w:t>
      </w:r>
      <w:r>
        <w:rPr>
          <w:rFonts w:ascii="Times New Roman" w:hAnsi="Times New Roman"/>
          <w:b/>
          <w:sz w:val="24"/>
          <w:szCs w:val="24"/>
          <w:lang w:eastAsia="ru-RU"/>
        </w:rPr>
        <w:t>Ш</w:t>
      </w:r>
    </w:p>
    <w:p w:rsidR="00AF653E" w:rsidRPr="000E2EF3" w:rsidRDefault="00AF653E" w:rsidP="000E2E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F653E" w:rsidRPr="00496D1A" w:rsidTr="00B14B67">
        <w:tc>
          <w:tcPr>
            <w:tcW w:w="4785" w:type="dxa"/>
            <w:vMerge w:val="restart"/>
          </w:tcPr>
          <w:p w:rsidR="00AF653E" w:rsidRPr="000E2EF3" w:rsidRDefault="00AF653E" w:rsidP="000E2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F653E" w:rsidRPr="000E2EF3" w:rsidRDefault="00AF653E" w:rsidP="000E2EF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F653E" w:rsidRPr="00496D1A" w:rsidTr="00B14B67">
        <w:tc>
          <w:tcPr>
            <w:tcW w:w="4785" w:type="dxa"/>
            <w:vMerge/>
          </w:tcPr>
          <w:p w:rsidR="00AF653E" w:rsidRPr="000E2EF3" w:rsidRDefault="00AF653E" w:rsidP="000E2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F653E" w:rsidRPr="000E2EF3" w:rsidRDefault="00AF653E" w:rsidP="000E2EF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F653E" w:rsidRPr="00496D1A" w:rsidTr="00B14B67">
        <w:tc>
          <w:tcPr>
            <w:tcW w:w="4785" w:type="dxa"/>
            <w:vMerge/>
          </w:tcPr>
          <w:p w:rsidR="00AF653E" w:rsidRPr="000E2EF3" w:rsidRDefault="00AF653E" w:rsidP="000E2E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F653E" w:rsidRPr="000E2EF3" w:rsidRDefault="00AF653E" w:rsidP="000E2EF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А.Н.Колюхов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0E2EF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AF653E" w:rsidRPr="000E2EF3" w:rsidRDefault="00AF653E" w:rsidP="000E2E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AF653E" w:rsidRPr="000E2EF3" w:rsidRDefault="00AF653E" w:rsidP="000E2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________</w:t>
            </w:r>
          </w:p>
          <w:p w:rsidR="00AF653E" w:rsidRPr="000E2EF3" w:rsidRDefault="00AF653E" w:rsidP="00C145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0E2EF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F653E" w:rsidRDefault="00AF653E" w:rsidP="000E2EF3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sz w:val="27"/>
          <w:szCs w:val="27"/>
          <w:lang w:eastAsia="ru-RU"/>
        </w:rPr>
      </w:pPr>
    </w:p>
    <w:p w:rsidR="00AF653E" w:rsidRPr="000E2EF3" w:rsidRDefault="00AF653E" w:rsidP="00606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AF653E" w:rsidRPr="000E2EF3" w:rsidRDefault="00AF653E" w:rsidP="0060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sz w:val="24"/>
          <w:szCs w:val="24"/>
          <w:lang w:eastAsia="ru-RU"/>
        </w:rPr>
        <w:t>уничтожения, блокирования персональных данных</w:t>
      </w:r>
    </w:p>
    <w:p w:rsidR="00AF653E" w:rsidRPr="000E2EF3" w:rsidRDefault="00AF653E" w:rsidP="0060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 в М</w:t>
      </w:r>
      <w:r w:rsidR="00D042E2">
        <w:rPr>
          <w:rFonts w:ascii="Times New Roman" w:hAnsi="Times New Roman"/>
          <w:b/>
          <w:sz w:val="24"/>
          <w:szCs w:val="24"/>
          <w:lang w:eastAsia="ru-RU"/>
        </w:rPr>
        <w:t>БОУ Гаютинская С</w:t>
      </w:r>
      <w:r>
        <w:rPr>
          <w:rFonts w:ascii="Times New Roman" w:hAnsi="Times New Roman"/>
          <w:b/>
          <w:sz w:val="24"/>
          <w:szCs w:val="24"/>
          <w:lang w:eastAsia="ru-RU"/>
        </w:rPr>
        <w:t>Ш</w:t>
      </w:r>
    </w:p>
    <w:p w:rsidR="00AF653E" w:rsidRPr="000E2EF3" w:rsidRDefault="00AF653E" w:rsidP="00606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653E" w:rsidRPr="000E2EF3" w:rsidRDefault="00AF653E" w:rsidP="006061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уничтожения, блокирования </w:t>
      </w:r>
      <w:r>
        <w:rPr>
          <w:rFonts w:ascii="Times New Roman" w:hAnsi="Times New Roman"/>
          <w:sz w:val="24"/>
          <w:szCs w:val="24"/>
          <w:lang w:eastAsia="ru-RU"/>
        </w:rPr>
        <w:t>персональных данных в М</w:t>
      </w:r>
      <w:r w:rsidR="00D042E2">
        <w:rPr>
          <w:rFonts w:ascii="Times New Roman" w:hAnsi="Times New Roman"/>
          <w:sz w:val="24"/>
          <w:szCs w:val="24"/>
          <w:lang w:eastAsia="ru-RU"/>
        </w:rPr>
        <w:t>БОУ Гаютинская С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 определяет условия и способы:</w:t>
      </w:r>
    </w:p>
    <w:p w:rsidR="00AF653E" w:rsidRPr="000E2EF3" w:rsidRDefault="00AF653E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уничтожения бумажных носителей (документов), содержащих персональные данные по достижению цели обработки этих персональных данных;</w:t>
      </w:r>
    </w:p>
    <w:p w:rsidR="00AF653E" w:rsidRPr="000E2EF3" w:rsidRDefault="00AF653E" w:rsidP="000E2E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уничтожение </w:t>
      </w:r>
      <w:r w:rsidRPr="000E2EF3">
        <w:rPr>
          <w:rFonts w:ascii="Times New Roman" w:hAnsi="Times New Roman"/>
          <w:sz w:val="24"/>
          <w:szCs w:val="24"/>
          <w:lang w:eastAsia="ru-RU"/>
        </w:rPr>
        <w:t>персональных данных в машинных носителях информации, в том числе персональных данных, и при необходимости самих машинных носителей информации.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53E" w:rsidRDefault="00AF653E" w:rsidP="00EE7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Блокирование и уничтожение персональных данных, </w:t>
      </w:r>
    </w:p>
    <w:p w:rsidR="00AF653E" w:rsidRPr="000E2EF3" w:rsidRDefault="00AF653E" w:rsidP="000E2EF3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содержащихся в машинных носителях информации</w:t>
      </w:r>
      <w:proofErr w:type="gramEnd"/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2.1. Блокирование информации, содержащей персональные данные субъекта персональных данных, производится в случаях:</w:t>
      </w:r>
    </w:p>
    <w:p w:rsidR="00AF653E" w:rsidRPr="000E2EF3" w:rsidRDefault="00AF653E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если персональные данные являются неполными, устаревшими, недостоверными;</w:t>
      </w:r>
    </w:p>
    <w:p w:rsidR="00AF653E" w:rsidRPr="000E2EF3" w:rsidRDefault="00AF653E" w:rsidP="000E2EF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если сведения являются незаконно полученными или не являются необходимыми </w:t>
      </w:r>
      <w:proofErr w:type="gramStart"/>
      <w:r w:rsidRPr="000E2EF3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0E2EF3">
        <w:rPr>
          <w:rFonts w:ascii="Times New Roman" w:hAnsi="Times New Roman"/>
          <w:sz w:val="24"/>
          <w:szCs w:val="24"/>
          <w:lang w:eastAsia="ru-RU"/>
        </w:rPr>
        <w:t xml:space="preserve"> заявленной оператором персональных данных цели обработки.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 проверки, обязано уточнить персональные данные и снять их блокирование.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2.3. В случае выявления неправомерных действий с персональными данными уполномоченное лицо обязано устранить (организовать устранение) допущенные нарушения. В случае невозможности устранения допущенных нарушений необходимо в срок, не превышающий трех рабочих дней </w:t>
      </w:r>
      <w:proofErr w:type="gramStart"/>
      <w:r w:rsidRPr="000E2EF3">
        <w:rPr>
          <w:rFonts w:ascii="Times New Roman" w:hAnsi="Times New Roman"/>
          <w:sz w:val="24"/>
          <w:szCs w:val="24"/>
          <w:lang w:eastAsia="ru-RU"/>
        </w:rPr>
        <w:t>с даты выявления</w:t>
      </w:r>
      <w:proofErr w:type="gramEnd"/>
      <w:r w:rsidRPr="000E2EF3">
        <w:rPr>
          <w:rFonts w:ascii="Times New Roman" w:hAnsi="Times New Roman"/>
          <w:sz w:val="24"/>
          <w:szCs w:val="24"/>
          <w:lang w:eastAsia="ru-RU"/>
        </w:rPr>
        <w:t xml:space="preserve"> неправомерности действий с персональными данными, уничтожить персональные данные.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2.4. Об устранении допущенных нарушений или об уничтожении персональных данных уполномоченное лицо обязано уведомить субъекта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2.5. Уполномоченное лицо обязано уничтожить персональные данные субъекта персональных данных в случаях:</w:t>
      </w:r>
    </w:p>
    <w:p w:rsidR="00AF653E" w:rsidRPr="00F14794" w:rsidRDefault="00AF653E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794">
        <w:rPr>
          <w:rFonts w:ascii="Times New Roman" w:hAnsi="Times New Roman"/>
          <w:sz w:val="24"/>
          <w:szCs w:val="24"/>
          <w:lang w:eastAsia="ru-RU"/>
        </w:rPr>
        <w:t>достижения цели обработки персональных данных оператор;</w:t>
      </w:r>
    </w:p>
    <w:p w:rsidR="00AF653E" w:rsidRPr="00F14794" w:rsidRDefault="00AF653E" w:rsidP="00F1479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794">
        <w:rPr>
          <w:rFonts w:ascii="Times New Roman" w:hAnsi="Times New Roman"/>
          <w:sz w:val="24"/>
          <w:szCs w:val="24"/>
          <w:lang w:eastAsia="ru-RU"/>
        </w:rPr>
        <w:t>отзыва субъектом согласия на обработку своих персональных данных.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2.6. Уничтожение персональных данных должно быть осуществлено в течение трех дней с указанных моментов.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данных. 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53E" w:rsidRPr="000E2EF3" w:rsidRDefault="00AF653E" w:rsidP="00F1479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3. Работа с бумажными носителями (документами)</w:t>
      </w:r>
    </w:p>
    <w:p w:rsidR="00AF653E" w:rsidRPr="000E2EF3" w:rsidRDefault="00AF653E" w:rsidP="00F147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3.1. Виды и периоды уничтожения бумажных носителей, содержащих персональные данные, представлены в таблице 1:</w:t>
      </w:r>
    </w:p>
    <w:p w:rsidR="00AF653E" w:rsidRPr="000E2EF3" w:rsidRDefault="00AF653E" w:rsidP="00F147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AF653E" w:rsidRDefault="00AF653E" w:rsidP="00F147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Виды и периоды уничтожения бумажных носителей, </w:t>
      </w:r>
    </w:p>
    <w:p w:rsidR="00AF653E" w:rsidRPr="00F14794" w:rsidRDefault="00AF653E" w:rsidP="00F1479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>содержащих</w:t>
      </w:r>
      <w:proofErr w:type="gramEnd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персональные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4786"/>
        <w:gridCol w:w="2392"/>
        <w:gridCol w:w="2085"/>
      </w:tblGrid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(сведения, содержащие персональные данные о работниках) переданные и сформированные при трудоустройстве работника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об обучающихся (сведения, содержащие персональные данные обучающихся), родителей (законных представителей)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данных</w:t>
            </w:r>
          </w:p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сроки хранения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документы с грифом «Конфиденциально» и «Для служебного пользования» (Журналы учёта, списки доступа, эксплуатационная документация и т.п.)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хранятся до</w:t>
            </w:r>
          </w:p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замены на новые, если не указан конкретный срок</w:t>
            </w:r>
            <w:proofErr w:type="gramEnd"/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</w:t>
            </w:r>
          </w:p>
        </w:tc>
      </w:tr>
    </w:tbl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3.2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 Документы, указанные в п. 3.1. должны находиться в шкафах с замком, сейфах с доступом к ним </w:t>
      </w:r>
      <w:bookmarkStart w:id="0" w:name="_GoBack"/>
      <w:bookmarkEnd w:id="0"/>
      <w:r w:rsidRPr="000E2EF3">
        <w:rPr>
          <w:rFonts w:ascii="Times New Roman" w:hAnsi="Times New Roman"/>
          <w:sz w:val="24"/>
          <w:szCs w:val="24"/>
          <w:lang w:eastAsia="ru-RU"/>
        </w:rPr>
        <w:t>уполномоченных лиц. Исключение составляют документы, обрабатываемые в настоящий момент на рабочем месте.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3.3. По окончании срока хранения документы, указанные в п. 3.1. уничтожаются путём измельчения на мелкие части (или иным способом), исключающие возможность последующего восстановления информации или сжигаются.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53E" w:rsidRPr="000E2EF3" w:rsidRDefault="00AF653E" w:rsidP="00F14794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4. Работа с машинными носителями информации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4.1. 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зависимости от формата), FLASH-накопителях. </w:t>
      </w:r>
    </w:p>
    <w:p w:rsidR="00AF653E" w:rsidRPr="000E2EF3" w:rsidRDefault="00AF653E" w:rsidP="00F147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AF653E" w:rsidRDefault="00AF653E" w:rsidP="00F147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Виды и периоды уничтожения персональных данных, </w:t>
      </w:r>
    </w:p>
    <w:p w:rsidR="00AF653E" w:rsidRPr="00F14794" w:rsidRDefault="00AF653E" w:rsidP="00F14794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>хранимых</w:t>
      </w:r>
      <w:proofErr w:type="gramEnd"/>
      <w:r w:rsidRPr="00F1479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электронном виде на жестком диске компьютера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3317"/>
        <w:gridCol w:w="1501"/>
        <w:gridCol w:w="4446"/>
      </w:tblGrid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вид носителя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База данных </w:t>
            </w:r>
            <w:proofErr w:type="gramStart"/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автоматизированной</w:t>
            </w:r>
            <w:proofErr w:type="gramEnd"/>
          </w:p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информационной системы</w:t>
            </w:r>
          </w:p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AF653E" w:rsidRPr="00290695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База данных автоматизированной информационной системы «</w:t>
            </w:r>
            <w:r w:rsidR="00290695"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НПО </w:t>
            </w:r>
            <w:proofErr w:type="spellStart"/>
            <w:r w:rsidR="00290695"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Криста</w:t>
            </w:r>
            <w:proofErr w:type="spellEnd"/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AF653E" w:rsidRPr="00290695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AF653E" w:rsidRPr="00496D1A" w:rsidTr="00496D1A">
        <w:tc>
          <w:tcPr>
            <w:tcW w:w="0" w:type="auto"/>
          </w:tcPr>
          <w:p w:rsidR="00AF653E" w:rsidRPr="00496D1A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1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База данных </w:t>
            </w: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автоматизированной информационной системы</w:t>
            </w:r>
          </w:p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90695"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ГИА-9</w:t>
            </w: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F653E" w:rsidRPr="00290695" w:rsidRDefault="00AF653E" w:rsidP="0049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создания </w:t>
            </w: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</w:t>
            </w:r>
          </w:p>
          <w:p w:rsidR="00AF653E" w:rsidRPr="00290695" w:rsidRDefault="00AF653E" w:rsidP="0049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AF653E" w:rsidRPr="00290695" w:rsidRDefault="00AF653E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Повторное использование носителя для </w:t>
            </w: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290695" w:rsidRPr="00496D1A" w:rsidTr="00496D1A">
        <w:tc>
          <w:tcPr>
            <w:tcW w:w="0" w:type="auto"/>
          </w:tcPr>
          <w:p w:rsidR="00290695" w:rsidRPr="00496D1A" w:rsidRDefault="00290695" w:rsidP="00496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90695" w:rsidRPr="00290695" w:rsidRDefault="00290695" w:rsidP="009C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База данных автоматизированной информационной системы</w:t>
            </w:r>
          </w:p>
          <w:p w:rsidR="00290695" w:rsidRPr="00290695" w:rsidRDefault="00290695" w:rsidP="009C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ГИА (ЕГЭ)</w:t>
            </w: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90695" w:rsidRPr="00290695" w:rsidRDefault="00290695" w:rsidP="009C2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290695" w:rsidRPr="00290695" w:rsidRDefault="00290695" w:rsidP="000E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До создания более</w:t>
            </w:r>
          </w:p>
          <w:p w:rsidR="00290695" w:rsidRPr="00290695" w:rsidRDefault="00290695" w:rsidP="000E2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290695" w:rsidRPr="00290695" w:rsidRDefault="00290695" w:rsidP="000E2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695">
              <w:rPr>
                <w:rFonts w:ascii="Times New Roman" w:hAnsi="Times New Roman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</w:tbl>
    <w:p w:rsidR="00AF653E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4.2. Машинные носители информации (за исключением НЖМД), перечисленные в </w:t>
      </w:r>
      <w:proofErr w:type="spellStart"/>
      <w:r w:rsidRPr="000E2EF3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0E2EF3">
        <w:rPr>
          <w:rFonts w:ascii="Times New Roman" w:hAnsi="Times New Roman"/>
          <w:sz w:val="24"/>
          <w:szCs w:val="24"/>
          <w:lang w:eastAsia="ru-RU"/>
        </w:rPr>
        <w:t xml:space="preserve">. 3.1. должны находиться в сейфе, </w:t>
      </w:r>
      <w:proofErr w:type="gramStart"/>
      <w:r w:rsidRPr="000E2EF3">
        <w:rPr>
          <w:rFonts w:ascii="Times New Roman" w:hAnsi="Times New Roman"/>
          <w:sz w:val="24"/>
          <w:szCs w:val="24"/>
          <w:lang w:eastAsia="ru-RU"/>
        </w:rPr>
        <w:t>кроме</w:t>
      </w:r>
      <w:proofErr w:type="gramEnd"/>
      <w:r w:rsidRPr="000E2EF3">
        <w:rPr>
          <w:rFonts w:ascii="Times New Roman" w:hAnsi="Times New Roman"/>
          <w:sz w:val="24"/>
          <w:szCs w:val="24"/>
          <w:lang w:eastAsia="ru-RU"/>
        </w:rPr>
        <w:t xml:space="preserve"> формируемых или обрабатываемых в данный момент на рабочем месте.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4.3. По окончании указанных сроков хранения, машинные носители информации, подлежащие уничтожению, физически уничтожаются с целью невозможности восстановления и дальнейшего использования. Это достигается путём деформирования, нарушения единой целостности носителя или его сжигания. 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4.4. Подлежащие уничтожению файлы, расположенные на жестком диске компьютера, удаляются средствами операционной системы с последующим «очищением корзины».</w:t>
      </w:r>
    </w:p>
    <w:p w:rsidR="00AF653E" w:rsidRPr="000E2EF3" w:rsidRDefault="00AF653E" w:rsidP="00F147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4.4. В случае допустимости повторного использования носителя формата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AF653E" w:rsidRPr="000E2EF3" w:rsidRDefault="00AF653E" w:rsidP="00F14794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b/>
          <w:bCs/>
          <w:sz w:val="24"/>
          <w:szCs w:val="24"/>
          <w:lang w:eastAsia="ru-RU"/>
        </w:rPr>
        <w:t>5. Порядок оформления документов об уничтожении носителей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5.1. Уничтожение носителей, содержащих персональные данные, осуществляет специальная Комиссия, создаваемая приказом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5.2.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 xml:space="preserve">5.3. Комиссия составляет и подписывает Акт об уничтожении носителей. В течение трёх дней после составления акты об уничтожении направляются на утверждение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0E2EF3">
        <w:rPr>
          <w:rFonts w:ascii="Times New Roman" w:hAnsi="Times New Roman"/>
          <w:sz w:val="24"/>
          <w:szCs w:val="24"/>
          <w:lang w:eastAsia="ru-RU"/>
        </w:rPr>
        <w:t xml:space="preserve">. После утверждения Акт хранится в сейфе у руководителя соответствующего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>ОУ.</w:t>
      </w:r>
    </w:p>
    <w:p w:rsidR="00AF653E" w:rsidRPr="000E2EF3" w:rsidRDefault="00AF653E" w:rsidP="006061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EF3">
        <w:rPr>
          <w:rFonts w:ascii="Times New Roman" w:hAnsi="Times New Roman"/>
          <w:sz w:val="24"/>
          <w:szCs w:val="24"/>
          <w:lang w:eastAsia="ru-RU"/>
        </w:rPr>
        <w:t>5.4. Факт уничтожения носителя с персональными данными фиксируется в «Журнале регистрации носителей информации, содержащих персональные данные и иную конфиденциальную информацию», где в графе «Дата и номер акта уничтожения» заносятся соответствующие данные. Данный журнал является документом конфиденциального характера и вместе с актами уничтожения хранится в сейфе. </w:t>
      </w:r>
    </w:p>
    <w:p w:rsidR="00AF653E" w:rsidRPr="000E2EF3" w:rsidRDefault="00AF653E" w:rsidP="006061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53E" w:rsidRPr="000E2EF3" w:rsidRDefault="00AF65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F653E" w:rsidRPr="000E2EF3" w:rsidSect="000E2E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5C1"/>
    <w:multiLevelType w:val="hybridMultilevel"/>
    <w:tmpl w:val="F4BC94F0"/>
    <w:lvl w:ilvl="0" w:tplc="D7FA30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77BD"/>
    <w:multiLevelType w:val="hybridMultilevel"/>
    <w:tmpl w:val="AA447FA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6ADB"/>
    <w:multiLevelType w:val="hybridMultilevel"/>
    <w:tmpl w:val="572CAE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1082"/>
    <w:multiLevelType w:val="hybridMultilevel"/>
    <w:tmpl w:val="0240BD1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50"/>
    <w:multiLevelType w:val="hybridMultilevel"/>
    <w:tmpl w:val="F342EFB6"/>
    <w:lvl w:ilvl="0" w:tplc="301C0910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11019"/>
    <w:multiLevelType w:val="hybridMultilevel"/>
    <w:tmpl w:val="6622816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8B5"/>
    <w:rsid w:val="000E2EF3"/>
    <w:rsid w:val="001A2EF3"/>
    <w:rsid w:val="002555A9"/>
    <w:rsid w:val="00290695"/>
    <w:rsid w:val="002E38B5"/>
    <w:rsid w:val="00396F8D"/>
    <w:rsid w:val="004809D0"/>
    <w:rsid w:val="00496D1A"/>
    <w:rsid w:val="00506089"/>
    <w:rsid w:val="005672BD"/>
    <w:rsid w:val="006061D3"/>
    <w:rsid w:val="00612D82"/>
    <w:rsid w:val="006C68BE"/>
    <w:rsid w:val="007467AA"/>
    <w:rsid w:val="00933595"/>
    <w:rsid w:val="00AF022A"/>
    <w:rsid w:val="00AF653E"/>
    <w:rsid w:val="00B14B67"/>
    <w:rsid w:val="00C14560"/>
    <w:rsid w:val="00C36FBC"/>
    <w:rsid w:val="00CC1679"/>
    <w:rsid w:val="00D042E2"/>
    <w:rsid w:val="00D54855"/>
    <w:rsid w:val="00EE7586"/>
    <w:rsid w:val="00F14794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2E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2E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2E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2EF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1A2E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A2EF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6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E2EF3"/>
    <w:pPr>
      <w:ind w:left="720"/>
      <w:contextualSpacing/>
    </w:pPr>
  </w:style>
  <w:style w:type="table" w:customStyle="1" w:styleId="GridTableLight">
    <w:name w:val="Grid Table Light"/>
    <w:uiPriority w:val="99"/>
    <w:rsid w:val="00F1479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Tеремок</dc:creator>
  <cp:lastModifiedBy>ГаютинскаяСШ</cp:lastModifiedBy>
  <cp:revision>4</cp:revision>
  <cp:lastPrinted>2015-03-26T08:01:00Z</cp:lastPrinted>
  <dcterms:created xsi:type="dcterms:W3CDTF">2020-01-20T14:59:00Z</dcterms:created>
  <dcterms:modified xsi:type="dcterms:W3CDTF">2020-01-21T10:15:00Z</dcterms:modified>
</cp:coreProperties>
</file>