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10" w:rsidRDefault="00EF3B10" w:rsidP="00EF3B10">
      <w:pPr>
        <w:pStyle w:val="a3"/>
        <w:spacing w:before="0" w:beforeAutospacing="0" w:after="150" w:afterAutospacing="0"/>
        <w:rPr>
          <w:rFonts w:ascii="Arial" w:hAnsi="Arial" w:cs="Arial"/>
          <w:color w:val="282828"/>
          <w:sz w:val="21"/>
          <w:szCs w:val="21"/>
        </w:rPr>
      </w:pPr>
      <w:r>
        <w:rPr>
          <w:rStyle w:val="a4"/>
          <w:rFonts w:ascii="Arial" w:hAnsi="Arial" w:cs="Arial"/>
          <w:color w:val="282828"/>
          <w:sz w:val="21"/>
          <w:szCs w:val="21"/>
        </w:rPr>
        <w:t>О</w:t>
      </w:r>
      <w:bookmarkStart w:id="0" w:name="_GoBack"/>
      <w:bookmarkEnd w:id="0"/>
      <w:r>
        <w:rPr>
          <w:rStyle w:val="a4"/>
          <w:rFonts w:ascii="Arial" w:hAnsi="Arial" w:cs="Arial"/>
          <w:color w:val="282828"/>
          <w:sz w:val="21"/>
          <w:szCs w:val="21"/>
        </w:rPr>
        <w:t>бщие рекомендации гражданам по действиям при угрозе совершения террористического акта</w:t>
      </w:r>
      <w:r>
        <w:rPr>
          <w:rFonts w:ascii="Arial" w:hAnsi="Arial" w:cs="Arial"/>
          <w:color w:val="282828"/>
          <w:sz w:val="21"/>
          <w:szCs w:val="21"/>
        </w:rPr>
        <w:t>(разработаны национальным антитеррористическим комитетом)</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w:t>
      </w:r>
      <w:proofErr w:type="gramStart"/>
      <w:r>
        <w:rPr>
          <w:rFonts w:ascii="Arial" w:hAnsi="Arial" w:cs="Arial"/>
          <w:color w:val="282828"/>
          <w:sz w:val="21"/>
          <w:szCs w:val="21"/>
        </w:rPr>
        <w:t>обо всем подозрительном сотрудникам</w:t>
      </w:r>
      <w:proofErr w:type="gramEnd"/>
      <w:r>
        <w:rPr>
          <w:rFonts w:ascii="Arial" w:hAnsi="Arial" w:cs="Arial"/>
          <w:color w:val="282828"/>
          <w:sz w:val="21"/>
          <w:szCs w:val="21"/>
        </w:rPr>
        <w:t xml:space="preserve"> правоохранительных органов. Никогда не принимайте от незнакомцев пакеты и сумки, не оставляйте свой багаж без присмотра. У всех членов семьи должны быть номера телефонов экстренных служб.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ОБНАРУЖЕНИЕ ПОДОЗРИТЕЛЬНОГО ПРЕДМЕТА, КОТОРЫЙ МОЖЕТ ОКАЗАТЬСЯ ВЗРЫВНЫМ УСТРОЙСТВОМ</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 не пытайтесь оказывать сопротивление, не проявляйте ненужного героизма, </w:t>
      </w:r>
      <w:r>
        <w:rPr>
          <w:rFonts w:ascii="Arial" w:hAnsi="Arial" w:cs="Arial"/>
          <w:color w:val="282828"/>
          <w:sz w:val="21"/>
          <w:szCs w:val="21"/>
        </w:rPr>
        <w:lastRenderedPageBreak/>
        <w:t>пытаясь разоружить бандита или прорваться к выходу или окну; если вас заставляют выйти из помещения, говоря, что вы взяты в заложники,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 В случае нападения на аэропорт: используйте любое доступное укрытие; падайте даже в грязь, не бегите; закройте голову и отвернитесь от стороны атаки; не помогайте силам безопасности, если полностью не уверены в эффективности подобных действий.</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Pr>
          <w:rFonts w:ascii="Arial" w:hAnsi="Arial" w:cs="Arial"/>
          <w:color w:val="282828"/>
          <w:sz w:val="21"/>
          <w:szCs w:val="21"/>
        </w:rPr>
        <w:t>от этого ваших соседей</w:t>
      </w:r>
      <w:proofErr w:type="gramEnd"/>
      <w:r>
        <w:rPr>
          <w:rFonts w:ascii="Arial" w:hAnsi="Arial" w:cs="Arial"/>
          <w:color w:val="282828"/>
          <w:sz w:val="21"/>
          <w:szCs w:val="21"/>
        </w:rPr>
        <w:t>. Смиритесь с унижениями и оскорблениями, которым вас могут подвергнуть террористы. 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 Никогда не возмущайтесь действиями пилотов. Экипаж всегда прав. Приказ бортпроводника — закон для пассажира. 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Замечание: силы безопасности могут принять за террориста любого, кто движется. 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ДЕЙСТВИЯ ПРИ УГРОЗЕ СОВЕРШЕНИЯ ТЕРРОРИСТИЧЕСКОГО АКТА</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w:t>
      </w:r>
      <w:proofErr w:type="gramStart"/>
      <w:r>
        <w:rPr>
          <w:rFonts w:ascii="Arial" w:hAnsi="Arial" w:cs="Arial"/>
          <w:color w:val="282828"/>
          <w:sz w:val="21"/>
          <w:szCs w:val="21"/>
        </w:rPr>
        <w:t>об этом водителю</w:t>
      </w:r>
      <w:proofErr w:type="gramEnd"/>
      <w:r>
        <w:rPr>
          <w:rFonts w:ascii="Arial" w:hAnsi="Arial" w:cs="Arial"/>
          <w:color w:val="282828"/>
          <w:sz w:val="21"/>
          <w:szCs w:val="21"/>
        </w:rPr>
        <w:t>,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8(4852) 20-00-30, 20-00-40 – УФСБ по Ярославской области;</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8(4855) 28-05-24 – отдел УФСБ России по Ярославской области в г. Рыбинске;</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02 (с мобильного102), 8(4852) 72-88-11; 73-10-50 – УМВД России по Ярославской области;</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8 (48546)-2-14-62 (2-14-32) – отдел полиции «Пошехонский» МУ МВД России «Рыбинское»,</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8 (48546) 2- 14- 04; единый номер 112- Единая дежурно- диспетчерская служба (ЕДДС)</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Пошехонского муниципального района.</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Антитеррористическая комиссия Пошехонского муниципального района</w:t>
      </w:r>
    </w:p>
    <w:p w:rsidR="00EF3B10" w:rsidRDefault="00EF3B10" w:rsidP="00EF3B10">
      <w:pPr>
        <w:pStyle w:val="a3"/>
        <w:spacing w:before="0" w:beforeAutospacing="0" w:after="150" w:afterAutospacing="0"/>
        <w:rPr>
          <w:rFonts w:ascii="Arial" w:hAnsi="Arial" w:cs="Arial"/>
          <w:color w:val="282828"/>
          <w:sz w:val="21"/>
          <w:szCs w:val="21"/>
        </w:rPr>
      </w:pPr>
      <w:r>
        <w:rPr>
          <w:rFonts w:ascii="Arial" w:hAnsi="Arial" w:cs="Arial"/>
          <w:color w:val="282828"/>
          <w:sz w:val="21"/>
          <w:szCs w:val="21"/>
        </w:rPr>
        <w:t> </w:t>
      </w:r>
    </w:p>
    <w:p w:rsidR="009F3E62" w:rsidRDefault="009F3E62"/>
    <w:sectPr w:rsidR="009F3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12"/>
    <w:rsid w:val="00884E12"/>
    <w:rsid w:val="009F3E62"/>
    <w:rsid w:val="00E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93B"/>
  <w15:chartTrackingRefBased/>
  <w15:docId w15:val="{256C49ED-30EA-45FB-86A5-06F7015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Ермаковская</dc:creator>
  <cp:keywords/>
  <dc:description/>
  <cp:lastModifiedBy>Администрация Ермаковская</cp:lastModifiedBy>
  <cp:revision>3</cp:revision>
  <dcterms:created xsi:type="dcterms:W3CDTF">2020-11-12T08:39:00Z</dcterms:created>
  <dcterms:modified xsi:type="dcterms:W3CDTF">2020-11-12T08:40:00Z</dcterms:modified>
</cp:coreProperties>
</file>